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61" w:rsidRPr="00510B7E" w:rsidRDefault="006E7261" w:rsidP="00510B7E">
      <w:pPr>
        <w:pStyle w:val="ab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261" w:rsidRDefault="002C650A" w:rsidP="00A728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07.05pt;margin-top:2.15pt;width:63.95pt;height:71.45pt;z-index:251658240;visibility:visible;mso-wrap-distance-left:9.05pt;mso-wrap-distance-right:9.05pt" filled="t">
            <v:imagedata r:id="rId7" o:title=""/>
            <w10:wrap type="square" side="left"/>
          </v:shape>
        </w:pict>
      </w: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7261" w:rsidRDefault="006E7261" w:rsidP="00A7288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261" w:rsidRDefault="006E7261" w:rsidP="00A7288F">
      <w:pPr>
        <w:tabs>
          <w:tab w:val="left" w:pos="432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КОЛПАШЕВСКОГО ГОРОДСКОГО ПОСЕЛЕНИЯ </w:t>
      </w:r>
    </w:p>
    <w:p w:rsidR="006E7261" w:rsidRDefault="002C650A" w:rsidP="00A7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6" o:spid="_x0000_s1027" style="position:absolute;left:0;text-align:left;z-index:251657216;visibility:visible" from="5.15pt,11.6pt" to="491.15pt,11.6pt" strokeweight="1.59mm">
            <v:stroke joinstyle="miter" endcap="square"/>
          </v:line>
        </w:pict>
      </w:r>
    </w:p>
    <w:p w:rsidR="006E7261" w:rsidRDefault="006E7261" w:rsidP="00A7288F">
      <w:pPr>
        <w:keepNext/>
        <w:tabs>
          <w:tab w:val="left" w:pos="0"/>
        </w:tabs>
        <w:spacing w:before="240" w:after="60" w:line="240" w:lineRule="auto"/>
        <w:jc w:val="center"/>
      </w:pPr>
      <w:r>
        <w:rPr>
          <w:rFonts w:ascii="Times New Roman" w:hAnsi="Times New Roman" w:cs="Times New Roman"/>
          <w:kern w:val="1"/>
          <w:sz w:val="32"/>
          <w:szCs w:val="32"/>
        </w:rPr>
        <w:t>РЕШЕНИЕ</w:t>
      </w:r>
    </w:p>
    <w:p w:rsidR="006E7261" w:rsidRPr="007747A2" w:rsidRDefault="006E7261" w:rsidP="0077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E6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7747A2">
        <w:rPr>
          <w:rFonts w:ascii="Times New Roman" w:hAnsi="Times New Roman" w:cs="Times New Roman"/>
          <w:sz w:val="24"/>
          <w:szCs w:val="24"/>
        </w:rPr>
        <w:t xml:space="preserve">2018г.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47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7747A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E7261" w:rsidRPr="007747A2" w:rsidRDefault="006E7261" w:rsidP="0077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A2">
        <w:rPr>
          <w:rFonts w:ascii="Times New Roman" w:hAnsi="Times New Roman" w:cs="Times New Roman"/>
          <w:sz w:val="24"/>
          <w:szCs w:val="24"/>
        </w:rPr>
        <w:t>г. Колпашево</w:t>
      </w:r>
    </w:p>
    <w:p w:rsidR="006E7261" w:rsidRPr="00110F95" w:rsidRDefault="006E7261" w:rsidP="00A7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654" w:rsidRDefault="006E7261" w:rsidP="00A4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B7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расчете размера платы </w:t>
      </w:r>
    </w:p>
    <w:p w:rsidR="007E6654" w:rsidRDefault="006E7261" w:rsidP="00A4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B7E">
        <w:rPr>
          <w:rFonts w:ascii="Times New Roman" w:hAnsi="Times New Roman" w:cs="Times New Roman"/>
          <w:sz w:val="24"/>
          <w:szCs w:val="24"/>
          <w:lang w:eastAsia="ru-RU"/>
        </w:rPr>
        <w:t>за пользование жилым помещением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(платы за наем)</w:t>
      </w:r>
      <w:r w:rsidRPr="00510B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6654" w:rsidRDefault="006E7261" w:rsidP="00A4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B7E">
        <w:rPr>
          <w:rFonts w:ascii="Times New Roman" w:hAnsi="Times New Roman" w:cs="Times New Roman"/>
          <w:sz w:val="24"/>
          <w:szCs w:val="24"/>
          <w:lang w:eastAsia="ru-RU"/>
        </w:rPr>
        <w:t xml:space="preserve">для нанимателей жилых помещений по договорам социального найма </w:t>
      </w:r>
    </w:p>
    <w:p w:rsidR="006E7261" w:rsidRDefault="006E7261" w:rsidP="00A4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0B7E">
        <w:rPr>
          <w:rFonts w:ascii="Times New Roman" w:hAnsi="Times New Roman" w:cs="Times New Roman"/>
          <w:sz w:val="24"/>
          <w:szCs w:val="24"/>
          <w:lang w:eastAsia="ru-RU"/>
        </w:rPr>
        <w:t>и договорам найма жилых помещений муниципального жилищного фонда</w:t>
      </w:r>
    </w:p>
    <w:p w:rsidR="006E7261" w:rsidRPr="00110F95" w:rsidRDefault="006E7261" w:rsidP="00510B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7261" w:rsidRPr="00F97D46" w:rsidRDefault="006E7261" w:rsidP="00BE7DFF">
      <w:pPr>
        <w:spacing w:before="100" w:after="10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D4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7E665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156</w:t>
        </w:r>
      </w:hyperlink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Федерации, </w:t>
      </w:r>
      <w:hyperlink r:id="rId9" w:history="1">
        <w:r w:rsidRPr="007E665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 октября 2003 № 131-ФЗ «Об общих принципах организации местного самоуправления в Российской Федерации», </w:t>
      </w:r>
      <w:hyperlink r:id="rId10" w:history="1">
        <w:r w:rsidRPr="007E665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27 сентября 2016 № 668/пр «Об утверждении Методических указаний установления размера</w:t>
      </w:r>
      <w:r w:rsidRPr="00F97D46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7261" w:rsidRPr="00110F95" w:rsidRDefault="006E7261" w:rsidP="00BE7D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Pr="00510B7E" w:rsidRDefault="006E7261" w:rsidP="00BE7D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B7E">
        <w:rPr>
          <w:rFonts w:ascii="Times New Roman" w:hAnsi="Times New Roman" w:cs="Times New Roman"/>
          <w:sz w:val="24"/>
          <w:szCs w:val="24"/>
        </w:rPr>
        <w:t>РЕШИЛ:</w:t>
      </w:r>
    </w:p>
    <w:p w:rsidR="006E7261" w:rsidRPr="00F97D46" w:rsidRDefault="006E7261" w:rsidP="00BE7DF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D46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расчете размера платы за пользование жилым помещением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(платы за наем)</w:t>
      </w:r>
      <w:r w:rsidRPr="00F97D46">
        <w:rPr>
          <w:rFonts w:ascii="Times New Roman" w:hAnsi="Times New Roman" w:cs="Times New Roman"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2836E2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«Колпашевское городское поселение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97D4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7E66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E6654" w:rsidRPr="00F97D46">
        <w:rPr>
          <w:rFonts w:ascii="Times New Roman" w:hAnsi="Times New Roman" w:cs="Times New Roman"/>
          <w:sz w:val="24"/>
          <w:szCs w:val="24"/>
          <w:lang w:eastAsia="ru-RU"/>
        </w:rPr>
        <w:t>риложению,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F97D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7261" w:rsidRPr="00F97D46" w:rsidRDefault="006E7261" w:rsidP="00BE7DFF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sub_4"/>
      <w:r w:rsidRPr="00F97D46">
        <w:rPr>
          <w:rFonts w:ascii="Times New Roman" w:hAnsi="Times New Roman" w:cs="Times New Roman"/>
          <w:sz w:val="24"/>
          <w:szCs w:val="24"/>
        </w:rPr>
        <w:t>Установить:</w:t>
      </w:r>
    </w:p>
    <w:p w:rsidR="006E7261" w:rsidRPr="00F97D46" w:rsidRDefault="006E7261" w:rsidP="00BE7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F97D46">
        <w:rPr>
          <w:rFonts w:ascii="Times New Roman" w:hAnsi="Times New Roman" w:cs="Times New Roman"/>
          <w:sz w:val="24"/>
          <w:szCs w:val="24"/>
        </w:rPr>
        <w:t>1) величину базового размера платы за наем в размере 42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F97D46">
        <w:rPr>
          <w:rFonts w:ascii="Times New Roman" w:hAnsi="Times New Roman" w:cs="Times New Roman"/>
          <w:sz w:val="24"/>
          <w:szCs w:val="24"/>
        </w:rPr>
        <w:t>23 </w:t>
      </w:r>
      <w:r>
        <w:rPr>
          <w:rFonts w:ascii="Times New Roman" w:hAnsi="Times New Roman" w:cs="Times New Roman"/>
          <w:sz w:val="24"/>
          <w:szCs w:val="24"/>
        </w:rPr>
        <w:t>копеек</w:t>
      </w:r>
      <w:r w:rsidRPr="00F97D46">
        <w:rPr>
          <w:rFonts w:ascii="Times New Roman" w:hAnsi="Times New Roman" w:cs="Times New Roman"/>
          <w:sz w:val="24"/>
          <w:szCs w:val="24"/>
        </w:rPr>
        <w:t xml:space="preserve"> за 1 кв</w:t>
      </w:r>
      <w:r>
        <w:rPr>
          <w:rFonts w:ascii="Times New Roman" w:hAnsi="Times New Roman" w:cs="Times New Roman"/>
          <w:sz w:val="24"/>
          <w:szCs w:val="24"/>
        </w:rPr>
        <w:t>адратный</w:t>
      </w:r>
      <w:r w:rsidRPr="00F97D46">
        <w:rPr>
          <w:rFonts w:ascii="Times New Roman" w:hAnsi="Times New Roman" w:cs="Times New Roman"/>
          <w:sz w:val="24"/>
          <w:szCs w:val="24"/>
        </w:rPr>
        <w:t> м</w:t>
      </w:r>
      <w:r>
        <w:rPr>
          <w:rFonts w:ascii="Times New Roman" w:hAnsi="Times New Roman" w:cs="Times New Roman"/>
          <w:sz w:val="24"/>
          <w:szCs w:val="24"/>
        </w:rPr>
        <w:t>етр</w:t>
      </w:r>
      <w:r w:rsidRPr="00F97D46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в месяц;</w:t>
      </w:r>
    </w:p>
    <w:p w:rsidR="006E7261" w:rsidRDefault="006E7261" w:rsidP="00BE7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F97D46">
        <w:rPr>
          <w:rFonts w:ascii="Times New Roman" w:hAnsi="Times New Roman" w:cs="Times New Roman"/>
          <w:sz w:val="24"/>
          <w:szCs w:val="24"/>
        </w:rPr>
        <w:t>2) коэффициент соответствия платы</w:t>
      </w:r>
      <w:r>
        <w:rPr>
          <w:rFonts w:ascii="Times New Roman" w:hAnsi="Times New Roman" w:cs="Times New Roman"/>
          <w:sz w:val="24"/>
          <w:szCs w:val="24"/>
        </w:rPr>
        <w:t xml:space="preserve"> для жилых помещений в домах с общим имуществом, за исключением жилых помещений, находящихся в жилых домах блокированной застройки</w:t>
      </w:r>
      <w:r w:rsidRPr="00F97D46">
        <w:rPr>
          <w:rFonts w:ascii="Times New Roman" w:hAnsi="Times New Roman" w:cs="Times New Roman"/>
          <w:sz w:val="24"/>
          <w:szCs w:val="24"/>
        </w:rPr>
        <w:t xml:space="preserve"> в размере 0,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97D46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6E7261" w:rsidRDefault="006E7261" w:rsidP="00BE7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7D46">
        <w:rPr>
          <w:rFonts w:ascii="Times New Roman" w:hAnsi="Times New Roman" w:cs="Times New Roman"/>
          <w:sz w:val="24"/>
          <w:szCs w:val="24"/>
        </w:rPr>
        <w:t>) коэффициент соответствия платы</w:t>
      </w:r>
      <w:r>
        <w:rPr>
          <w:rFonts w:ascii="Times New Roman" w:hAnsi="Times New Roman" w:cs="Times New Roman"/>
          <w:sz w:val="24"/>
          <w:szCs w:val="24"/>
        </w:rPr>
        <w:t xml:space="preserve"> для жилых помещений в домах не имеющих общего имущества и жилых помещений, находящихся в жилых домах блокированной застройки</w:t>
      </w:r>
      <w:r w:rsidRPr="00F97D46">
        <w:rPr>
          <w:rFonts w:ascii="Times New Roman" w:hAnsi="Times New Roman" w:cs="Times New Roman"/>
          <w:sz w:val="24"/>
          <w:szCs w:val="24"/>
        </w:rPr>
        <w:t xml:space="preserve"> в размере 0,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6E7261" w:rsidRPr="003648DE" w:rsidRDefault="006E7261" w:rsidP="00BE7DFF">
      <w:pPr>
        <w:pStyle w:val="a7"/>
        <w:numPr>
          <w:ilvl w:val="0"/>
          <w:numId w:val="1"/>
        </w:numPr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D46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97D46">
        <w:rPr>
          <w:rFonts w:ascii="Times New Roman" w:hAnsi="Times New Roman" w:cs="Times New Roman"/>
          <w:sz w:val="24"/>
          <w:szCs w:val="24"/>
          <w:lang w:eastAsia="ru-RU"/>
        </w:rPr>
        <w:t xml:space="preserve"> силу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E7261" w:rsidRDefault="006E7261" w:rsidP="00BE7DFF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р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овета Колпашевского городского поселения от 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2006 № 55 «</w:t>
      </w:r>
      <w:r w:rsidRPr="003648DE">
        <w:rPr>
          <w:rFonts w:ascii="Times New Roman" w:hAnsi="Times New Roman" w:cs="Times New Roman"/>
          <w:sz w:val="24"/>
          <w:szCs w:val="24"/>
        </w:rPr>
        <w:t>Об утверждения порядка расчета платы за наем муниципальных жилых помещений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E7261" w:rsidRDefault="006E7261" w:rsidP="00BE7DFF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овета Колпашевского городского поселения от 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2014 № 6 «</w:t>
      </w:r>
      <w:r w:rsidRPr="003648DE">
        <w:rPr>
          <w:rFonts w:ascii="Times New Roman" w:hAnsi="Times New Roman" w:cs="Times New Roman"/>
          <w:sz w:val="24"/>
          <w:szCs w:val="24"/>
        </w:rPr>
        <w:t>О внесении изменений в порядок расчета платы за наем муниципальных жилых помещений»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7261" w:rsidRDefault="006E7261" w:rsidP="00BE7DFF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р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овета Колпашевского городского поселения от 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2014 № 18 «</w:t>
      </w:r>
      <w:r w:rsidRPr="003648DE">
        <w:rPr>
          <w:rFonts w:ascii="Times New Roman" w:hAnsi="Times New Roman" w:cs="Times New Roman"/>
          <w:sz w:val="24"/>
          <w:szCs w:val="24"/>
        </w:rPr>
        <w:t>О внесении дополнения в порядок расчета платы за наем муниципальных жилых помещений»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7261" w:rsidRDefault="006E7261" w:rsidP="00BE7DFF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овета Колпашевского городского поселения от 23</w:t>
      </w:r>
      <w:r w:rsidRPr="000B2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апреля 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2015 №</w:t>
      </w:r>
      <w:r w:rsidR="002C6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3648DE">
        <w:rPr>
          <w:rFonts w:ascii="Times New Roman" w:hAnsi="Times New Roman" w:cs="Times New Roman"/>
          <w:sz w:val="24"/>
          <w:szCs w:val="24"/>
          <w:lang w:eastAsia="ru-RU"/>
        </w:rPr>
        <w:t>11 «</w:t>
      </w:r>
      <w:r w:rsidRPr="003648D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48DE">
        <w:rPr>
          <w:rFonts w:ascii="Times New Roman" w:hAnsi="Times New Roman" w:cs="Times New Roman"/>
          <w:sz w:val="24"/>
          <w:szCs w:val="24"/>
        </w:rPr>
        <w:t>овета Колпашевского городского поселения от 26.03.2006 № 55 «Об утверждения Порядка расчета платы за наем муниципальных жилых помещений»»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261" w:rsidRPr="003648DE" w:rsidRDefault="006E7261" w:rsidP="00BE7DFF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овета Колпашевского городского поселения</w:t>
      </w:r>
      <w:r w:rsidRPr="003648DE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648DE">
        <w:rPr>
          <w:rFonts w:ascii="Times New Roman" w:hAnsi="Times New Roman" w:cs="Times New Roman"/>
          <w:sz w:val="24"/>
          <w:szCs w:val="24"/>
        </w:rPr>
        <w:t>2015 №</w:t>
      </w:r>
      <w:r w:rsidR="002C650A">
        <w:rPr>
          <w:rFonts w:ascii="Times New Roman" w:hAnsi="Times New Roman" w:cs="Times New Roman"/>
          <w:sz w:val="24"/>
          <w:szCs w:val="24"/>
        </w:rPr>
        <w:t xml:space="preserve"> </w:t>
      </w:r>
      <w:r w:rsidRPr="003648DE">
        <w:rPr>
          <w:rFonts w:ascii="Times New Roman" w:hAnsi="Times New Roman" w:cs="Times New Roman"/>
          <w:sz w:val="24"/>
          <w:szCs w:val="24"/>
        </w:rPr>
        <w:t>33 «О внесении дополнения в Порядок расчета платы за наем муниципальных жилых помещений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7261" w:rsidRDefault="006E7261" w:rsidP="00BE7DFF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С</w:t>
      </w:r>
      <w:r w:rsidRPr="003648DE">
        <w:rPr>
          <w:rFonts w:ascii="Times New Roman" w:hAnsi="Times New Roman" w:cs="Times New Roman"/>
          <w:sz w:val="24"/>
          <w:szCs w:val="24"/>
          <w:lang w:eastAsia="ru-RU"/>
        </w:rPr>
        <w:t>овета Колпашевского городского поселения</w:t>
      </w:r>
      <w:r w:rsidRPr="003648DE">
        <w:rPr>
          <w:rFonts w:ascii="Times New Roman" w:hAnsi="Times New Roman" w:cs="Times New Roman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648DE">
        <w:rPr>
          <w:rFonts w:ascii="Times New Roman" w:hAnsi="Times New Roman" w:cs="Times New Roman"/>
          <w:sz w:val="24"/>
          <w:szCs w:val="24"/>
        </w:rPr>
        <w:t>2015 № 54 «О базовой ставке платы за наем муниципальных жилых помещений в Колпашевском городском поселении»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261" w:rsidRPr="00BF115F" w:rsidRDefault="006E7261" w:rsidP="00BE7DF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115F">
        <w:rPr>
          <w:rFonts w:ascii="Times New Roman" w:hAnsi="Times New Roman" w:cs="Times New Roman"/>
          <w:sz w:val="24"/>
          <w:szCs w:val="24"/>
        </w:rPr>
        <w:t>Решение вступает в силу с даты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действует с 01 января 2019 года.</w:t>
      </w:r>
    </w:p>
    <w:p w:rsidR="006E7261" w:rsidRDefault="006E7261" w:rsidP="00BE7DF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15F">
        <w:rPr>
          <w:rFonts w:ascii="Times New Roman" w:hAnsi="Times New Roman" w:cs="Times New Roman"/>
          <w:sz w:val="24"/>
          <w:szCs w:val="24"/>
        </w:rPr>
        <w:t>Опубликовать настоящее решение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6E7261" w:rsidRDefault="006E7261" w:rsidP="00BE7DF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заместителя Главы Колпашевского городского поселения Чукова А.А.</w:t>
      </w:r>
    </w:p>
    <w:p w:rsidR="006E7261" w:rsidRDefault="006E7261" w:rsidP="00BF115F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7261" w:rsidRDefault="006E7261" w:rsidP="00BF115F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7261" w:rsidRPr="00BF115F" w:rsidRDefault="006E7261" w:rsidP="00BF115F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6E7261" w:rsidRPr="00531A4E" w:rsidTr="005443C4">
        <w:tc>
          <w:tcPr>
            <w:tcW w:w="4927" w:type="dxa"/>
          </w:tcPr>
          <w:p w:rsidR="006E7261" w:rsidRPr="00531A4E" w:rsidRDefault="006E7261" w:rsidP="00BF115F">
            <w:pPr>
              <w:spacing w:after="0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Глава Колпашевского</w:t>
            </w:r>
          </w:p>
          <w:p w:rsidR="006E7261" w:rsidRPr="00531A4E" w:rsidRDefault="006E7261" w:rsidP="00BF115F">
            <w:pPr>
              <w:spacing w:after="0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                                                                           </w:t>
            </w:r>
          </w:p>
        </w:tc>
        <w:tc>
          <w:tcPr>
            <w:tcW w:w="4926" w:type="dxa"/>
          </w:tcPr>
          <w:p w:rsidR="006E7261" w:rsidRPr="00531A4E" w:rsidRDefault="006E7261" w:rsidP="00BF115F">
            <w:pPr>
              <w:tabs>
                <w:tab w:val="left" w:pos="9720"/>
              </w:tabs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61" w:rsidRPr="00531A4E" w:rsidRDefault="005443C4" w:rsidP="008700C4">
            <w:pPr>
              <w:tabs>
                <w:tab w:val="left" w:pos="9720"/>
              </w:tabs>
              <w:spacing w:after="0"/>
              <w:ind w:righ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261" w:rsidRPr="00531A4E">
              <w:rPr>
                <w:rFonts w:ascii="Times New Roman" w:hAnsi="Times New Roman" w:cs="Times New Roman"/>
                <w:sz w:val="24"/>
                <w:szCs w:val="24"/>
              </w:rPr>
              <w:t>А.В.Щукин</w:t>
            </w:r>
            <w:proofErr w:type="spellEnd"/>
          </w:p>
        </w:tc>
      </w:tr>
      <w:tr w:rsidR="006E7261" w:rsidRPr="00531A4E" w:rsidTr="005443C4">
        <w:tc>
          <w:tcPr>
            <w:tcW w:w="4927" w:type="dxa"/>
          </w:tcPr>
          <w:p w:rsidR="006E7261" w:rsidRPr="00531A4E" w:rsidRDefault="006E7261" w:rsidP="006F3506">
            <w:pPr>
              <w:spacing w:after="0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61" w:rsidRPr="00531A4E" w:rsidRDefault="006E7261" w:rsidP="00BF11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6E7261" w:rsidRPr="00531A4E" w:rsidRDefault="006E7261" w:rsidP="00BF115F">
            <w:pPr>
              <w:spacing w:after="0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Колпашевского городского поселения                                                                   </w:t>
            </w:r>
          </w:p>
          <w:p w:rsidR="006E7261" w:rsidRPr="00531A4E" w:rsidRDefault="006E7261" w:rsidP="006F3506">
            <w:pPr>
              <w:spacing w:after="0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E7261" w:rsidRPr="00531A4E" w:rsidRDefault="006E7261" w:rsidP="00BF115F">
            <w:pPr>
              <w:tabs>
                <w:tab w:val="left" w:pos="9720"/>
              </w:tabs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61" w:rsidRPr="00531A4E" w:rsidRDefault="006E7261" w:rsidP="00BF115F">
            <w:pPr>
              <w:tabs>
                <w:tab w:val="left" w:pos="9720"/>
              </w:tabs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261" w:rsidRPr="00531A4E" w:rsidRDefault="006E7261" w:rsidP="00BF115F">
            <w:pPr>
              <w:tabs>
                <w:tab w:val="left" w:pos="9720"/>
              </w:tabs>
              <w:spacing w:after="0"/>
              <w:ind w:righ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А.Ф.Рыбалов</w:t>
            </w:r>
          </w:p>
          <w:p w:rsidR="006E7261" w:rsidRPr="00531A4E" w:rsidRDefault="006E7261" w:rsidP="00BF115F">
            <w:pPr>
              <w:tabs>
                <w:tab w:val="left" w:pos="9720"/>
              </w:tabs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61" w:rsidRPr="00BF115F" w:rsidRDefault="006E7261" w:rsidP="00BF115F">
      <w:pPr>
        <w:pStyle w:val="a7"/>
        <w:tabs>
          <w:tab w:val="left" w:pos="9720"/>
        </w:tabs>
        <w:spacing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E7261" w:rsidRPr="00EC27C2" w:rsidRDefault="006E7261" w:rsidP="00A72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E7261" w:rsidRPr="00EC27C2" w:rsidRDefault="006E7261" w:rsidP="00A72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E7261" w:rsidRPr="00EC27C2" w:rsidRDefault="006E7261" w:rsidP="00A72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E7261" w:rsidRPr="00EC27C2" w:rsidRDefault="006E7261" w:rsidP="00A72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E7261" w:rsidRPr="00EC27C2" w:rsidRDefault="006E7261" w:rsidP="00A72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Pr="00110F95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B264C7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Колпашевского </w:t>
      </w:r>
    </w:p>
    <w:p w:rsidR="006E7261" w:rsidRPr="00110F95" w:rsidRDefault="006E7261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6E7261" w:rsidRPr="00110F95" w:rsidRDefault="007E6654" w:rsidP="00A7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>от 30.11.2018</w:t>
      </w:r>
      <w:r w:rsidR="006E7261"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6E7261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6E7261"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7261" w:rsidRPr="00110F95" w:rsidRDefault="006E7261" w:rsidP="00A728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Pr="00110F95" w:rsidRDefault="006E7261" w:rsidP="00A7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E7261" w:rsidRPr="00110F95" w:rsidRDefault="006E7261" w:rsidP="00A7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расчете размера платы за пользование жилым помещением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(платы за наем)</w:t>
      </w: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«Колпашевское городское поселение»</w:t>
      </w:r>
    </w:p>
    <w:p w:rsidR="006E7261" w:rsidRPr="00110F95" w:rsidRDefault="006E7261" w:rsidP="00A728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Pr="00110F95" w:rsidRDefault="006E7261" w:rsidP="00A7288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E7261" w:rsidRPr="002836E2" w:rsidRDefault="006E7261" w:rsidP="007E6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r w:rsidRPr="002836E2">
        <w:rPr>
          <w:rFonts w:ascii="Times New Roman" w:hAnsi="Times New Roman" w:cs="Times New Roman"/>
          <w:sz w:val="24"/>
          <w:szCs w:val="24"/>
        </w:rPr>
        <w:t xml:space="preserve">1.1.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7E6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«Колпашевское городское поселение</w:t>
      </w:r>
      <w:r w:rsidRPr="007E6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 разработано в соответствии со </w:t>
      </w:r>
      <w:hyperlink r:id="rId11" w:history="1">
        <w:r w:rsidRPr="007E665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статьей 156</w:t>
        </w:r>
      </w:hyperlink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Федерации, </w:t>
      </w:r>
      <w:hyperlink r:id="rId12" w:history="1">
        <w:r w:rsidRPr="007E665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статьей 16</w:t>
        </w:r>
      </w:hyperlink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 октября 2003 № 131-ФЗ «Об общих принципах организации местного самоуправления в Российской Федерации», </w:t>
      </w:r>
      <w:hyperlink r:id="rId13" w:history="1">
        <w:r w:rsidRPr="007E665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27 сентября 2016 № 668/пр «Об утверждении Методических указаний установления размера платы за пользование жилым помещением для нанимателей жилых помещений по</w:t>
      </w:r>
      <w:r w:rsidRPr="002836E2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836E2">
        <w:rPr>
          <w:rFonts w:ascii="Times New Roman" w:hAnsi="Times New Roman" w:cs="Times New Roman"/>
          <w:sz w:val="24"/>
          <w:szCs w:val="24"/>
        </w:rPr>
        <w:t>(далее - Методические указания).</w:t>
      </w:r>
    </w:p>
    <w:p w:rsidR="006E7261" w:rsidRPr="002836E2" w:rsidRDefault="006E7261" w:rsidP="007E6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 w:rsidRPr="002836E2">
        <w:rPr>
          <w:rFonts w:ascii="Times New Roman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 (в отдельных комнатах в общежитиях исходя из площади этих комнат).</w:t>
      </w:r>
    </w:p>
    <w:p w:rsidR="006E7261" w:rsidRDefault="006E7261" w:rsidP="007E6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"/>
      <w:bookmarkEnd w:id="5"/>
      <w:r w:rsidRPr="002836E2">
        <w:rPr>
          <w:rFonts w:ascii="Times New Roman" w:hAnsi="Times New Roman" w:cs="Times New Roman"/>
          <w:sz w:val="24"/>
          <w:szCs w:val="24"/>
        </w:rPr>
        <w:t>1.3. Граждане, признанные в установленном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помещением.</w:t>
      </w:r>
    </w:p>
    <w:p w:rsidR="006E7261" w:rsidRPr="002836E2" w:rsidRDefault="006E7261" w:rsidP="007E6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6E7261" w:rsidRPr="00110F95" w:rsidRDefault="006E7261" w:rsidP="007E6654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Размер платы за наем жилого помещения</w:t>
      </w:r>
    </w:p>
    <w:p w:rsidR="006E7261" w:rsidRDefault="006E7261" w:rsidP="007E6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"/>
      <w:r w:rsidRPr="00BD2149">
        <w:rPr>
          <w:rFonts w:ascii="Times New Roman" w:hAnsi="Times New Roman" w:cs="Times New Roman"/>
          <w:sz w:val="24"/>
          <w:szCs w:val="24"/>
        </w:rPr>
        <w:t xml:space="preserve">2.1. Размер платы за наем рассчитывается в </w:t>
      </w:r>
      <w:r w:rsidRPr="007E6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4" w:history="1">
        <w:r w:rsidRPr="007E665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Методическими указаниями</w:t>
        </w:r>
      </w:hyperlink>
      <w:r w:rsidRPr="00BD2149">
        <w:rPr>
          <w:rFonts w:ascii="Times New Roman" w:hAnsi="Times New Roman" w:cs="Times New Roman"/>
          <w:sz w:val="24"/>
          <w:szCs w:val="24"/>
        </w:rPr>
        <w:t xml:space="preserve"> по формуле 1 исходя из базового размера платы за наем с использованием коэффициента соответствия платы, а также коэффициента, характеризующего качество и благоустройство жилого по</w:t>
      </w:r>
      <w:r>
        <w:rPr>
          <w:rFonts w:ascii="Times New Roman" w:hAnsi="Times New Roman" w:cs="Times New Roman"/>
          <w:sz w:val="24"/>
          <w:szCs w:val="24"/>
        </w:rPr>
        <w:t>мещения, месторасположение дома:</w:t>
      </w:r>
    </w:p>
    <w:p w:rsidR="006E7261" w:rsidRPr="00110F95" w:rsidRDefault="006E7261" w:rsidP="00B66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Формула 1</w:t>
      </w:r>
    </w:p>
    <w:p w:rsidR="006E7261" w:rsidRPr="00110F95" w:rsidRDefault="002C650A" w:rsidP="00B66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47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122.25pt;height:20.25pt;visibility:visible">
            <v:imagedata r:id="rId15" o:title=""/>
          </v:shape>
        </w:pict>
      </w:r>
      <w:r w:rsidR="006E7261"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6E7261" w:rsidRPr="00110F95" w:rsidRDefault="006E7261" w:rsidP="00A5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нј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размер платы за наем жилого помещения;</w:t>
      </w:r>
    </w:p>
    <w:p w:rsidR="006E7261" w:rsidRPr="00110F95" w:rsidRDefault="006E7261" w:rsidP="00A5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б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6E7261" w:rsidRPr="00110F95" w:rsidRDefault="006E7261" w:rsidP="00A5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ј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E7261" w:rsidRPr="00110F95" w:rsidRDefault="006E7261" w:rsidP="00A553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с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7D46">
        <w:rPr>
          <w:rFonts w:ascii="Times New Roman" w:hAnsi="Times New Roman" w:cs="Times New Roman"/>
          <w:sz w:val="24"/>
          <w:szCs w:val="24"/>
        </w:rPr>
        <w:t>коэффициент соответствия платы</w:t>
      </w:r>
      <w:r>
        <w:rPr>
          <w:rFonts w:ascii="Times New Roman" w:hAnsi="Times New Roman" w:cs="Times New Roman"/>
          <w:sz w:val="24"/>
          <w:szCs w:val="24"/>
        </w:rPr>
        <w:t xml:space="preserve"> для жилых помещений в домах с общим имуществом, за исключением жилых помещений, находящихся в жилых домах блокированной застройки</w:t>
      </w:r>
      <w:r w:rsidRPr="00F9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97D46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34, для жилых помещений, в домах не имеющих общего имущества и жилых помещений, находящихся в жилых домах блокированной застройки</w:t>
      </w:r>
      <w:r w:rsidRPr="00F9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97D46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7261" w:rsidRPr="00110F95" w:rsidRDefault="006E7261" w:rsidP="00A5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val="en-US" w:eastAsia="ru-RU"/>
        </w:rPr>
        <w:t>j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квадратный метр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E7261" w:rsidRDefault="006E7261" w:rsidP="00544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9"/>
      <w:bookmarkEnd w:id="7"/>
      <w:r w:rsidRPr="00BD2149">
        <w:rPr>
          <w:rFonts w:ascii="Times New Roman" w:hAnsi="Times New Roman" w:cs="Times New Roman"/>
          <w:sz w:val="24"/>
          <w:szCs w:val="24"/>
        </w:rPr>
        <w:t>2.2.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2149">
        <w:rPr>
          <w:rFonts w:ascii="Times New Roman" w:hAnsi="Times New Roman" w:cs="Times New Roman"/>
          <w:sz w:val="24"/>
          <w:szCs w:val="24"/>
        </w:rPr>
        <w:t xml:space="preserve"> базового размера платы за наем и коэффициента соответствия платы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2149">
        <w:rPr>
          <w:rFonts w:ascii="Times New Roman" w:hAnsi="Times New Roman" w:cs="Times New Roman"/>
          <w:sz w:val="24"/>
          <w:szCs w:val="24"/>
        </w:rPr>
        <w:t>тся решением Совета Колпашевского городского поселения.</w:t>
      </w:r>
    </w:p>
    <w:p w:rsidR="006E7261" w:rsidRPr="00BD2149" w:rsidRDefault="006E7261" w:rsidP="00544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Базовый размер платы за наем жилого помещения определяется по формуле 2</w:t>
      </w:r>
    </w:p>
    <w:bookmarkEnd w:id="8"/>
    <w:p w:rsidR="006E7261" w:rsidRDefault="006E7261" w:rsidP="00A7288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Pr="00110F95" w:rsidRDefault="006E7261" w:rsidP="00BD2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ормула 2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E7261" w:rsidRPr="00110F95" w:rsidRDefault="002C650A" w:rsidP="00A7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6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87.75pt;height:18pt;visibility:visible">
            <v:imagedata r:id="rId16" o:title=""/>
          </v:shape>
        </w:pict>
      </w:r>
      <w:r w:rsidR="006E7261"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6E7261" w:rsidRPr="00110F95" w:rsidRDefault="006E7261" w:rsidP="00A7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0F95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Б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6E7261" w:rsidRDefault="006E7261" w:rsidP="00A7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sz w:val="24"/>
          <w:szCs w:val="24"/>
          <w:lang w:eastAsia="ru-RU"/>
        </w:rPr>
        <w:t>СР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С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- средняя цена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квадратный метр общей площади квартир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на вторичном рынке жилья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субъекте РФ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>, где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E7261" w:rsidRPr="00110F95" w:rsidRDefault="006E7261" w:rsidP="00A7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Расчет основывается на данных о средней цене за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квадратный метр общей площади квартир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 на вторичном рынке жиль</w:t>
      </w:r>
      <w:r>
        <w:rPr>
          <w:rFonts w:ascii="Times New Roman" w:hAnsi="Times New Roman" w:cs="Times New Roman"/>
          <w:sz w:val="24"/>
          <w:szCs w:val="24"/>
          <w:lang w:eastAsia="ru-RU"/>
        </w:rPr>
        <w:t>я Томской области.</w:t>
      </w:r>
    </w:p>
    <w:p w:rsidR="006E7261" w:rsidRPr="00110F95" w:rsidRDefault="006E7261" w:rsidP="00A7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261" w:rsidRPr="00110F95" w:rsidRDefault="006E7261" w:rsidP="00A7288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Коэффициент, характеризующий качество и благоустройство жилого </w:t>
      </w:r>
    </w:p>
    <w:p w:rsidR="006E7261" w:rsidRPr="00110F95" w:rsidRDefault="006E7261" w:rsidP="00A7288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0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помещения, месторасположение дома</w:t>
      </w:r>
    </w:p>
    <w:p w:rsidR="006E7261" w:rsidRPr="00110F95" w:rsidRDefault="006E7261" w:rsidP="00544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F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>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E7261" w:rsidRPr="005C5A95" w:rsidRDefault="006E7261" w:rsidP="00544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>.2. Интегральное значение К</w:t>
      </w:r>
      <w:r w:rsidRPr="003D246C">
        <w:rPr>
          <w:rFonts w:ascii="Times New Roman" w:hAnsi="Times New Roman" w:cs="Times New Roman"/>
          <w:i/>
          <w:iCs/>
          <w:sz w:val="16"/>
          <w:szCs w:val="16"/>
          <w:lang w:val="en-US" w:eastAsia="ru-RU"/>
        </w:rPr>
        <w:t>j</w:t>
      </w:r>
      <w:r w:rsidRPr="00110F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0F95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жилого помещения рассчитывается как средневзвешенное значение показателей по отдельным параметрам в 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7" w:history="1">
        <w:r w:rsidRPr="005C5A9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пунктом 4.2</w:t>
        </w:r>
      </w:hyperlink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Методических указаний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формуле 3:</w:t>
      </w:r>
    </w:p>
    <w:p w:rsidR="006E7261" w:rsidRPr="005C5A95" w:rsidRDefault="006E7261" w:rsidP="00A728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7261" w:rsidRPr="005C5A95" w:rsidRDefault="006E7261" w:rsidP="00CC6F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Формула 3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E7261" w:rsidRPr="005C5A95" w:rsidRDefault="002C650A" w:rsidP="00A728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9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Рисунок 3" o:spid="_x0000_i1027" type="#_x0000_t75" alt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 style="width:96.75pt;height:30.75pt;visibility:visible">
            <v:imagedata r:id="rId18" o:title=""/>
          </v:shape>
        </w:pict>
      </w:r>
      <w:r w:rsidR="006E7261"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</w:t>
      </w:r>
    </w:p>
    <w:p w:rsidR="006E7261" w:rsidRPr="005C5A95" w:rsidRDefault="006E7261" w:rsidP="00510B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К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 w:eastAsia="ru-RU"/>
        </w:rPr>
        <w:t>j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6E7261" w:rsidRPr="005C5A95" w:rsidRDefault="006E7261" w:rsidP="00510B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1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6E7261" w:rsidRPr="005C5A95" w:rsidRDefault="006E7261" w:rsidP="00510B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2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6E7261" w:rsidRPr="005C5A95" w:rsidRDefault="006E7261" w:rsidP="00510B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3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коэффициент, месторасположение дома.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E7261" w:rsidRPr="005C5A95" w:rsidRDefault="006E7261" w:rsidP="00544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3.3. Значения показателя К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1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принимается в соответствии с </w:t>
      </w:r>
      <w:hyperlink w:anchor="sub_35" w:history="1">
        <w:r w:rsidR="005C5A9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</w:t>
        </w:r>
        <w:r w:rsidRPr="005C5A9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аблицей 1</w:t>
        </w:r>
      </w:hyperlink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E7261" w:rsidRPr="005C5A95" w:rsidRDefault="006E7261" w:rsidP="00D1720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35"/>
      <w:r w:rsidRPr="005C5A95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5951"/>
        <w:gridCol w:w="2128"/>
      </w:tblGrid>
      <w:tr w:rsidR="005C5A95" w:rsidRPr="005C5A95" w:rsidTr="005C5A95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6E7261" w:rsidRPr="005C5A95" w:rsidRDefault="006E7261" w:rsidP="00A33A9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Коэффициент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A33A9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Срок эксплуатации, лет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C5A95" w:rsidRDefault="006E7261" w:rsidP="00A33A9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Значение коэффициента</w:t>
            </w:r>
          </w:p>
        </w:tc>
      </w:tr>
      <w:tr w:rsidR="005C5A95" w:rsidRPr="005C5A95" w:rsidTr="005C5A95"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675D2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C5A9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3D68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C5A95" w:rsidRDefault="006E7261" w:rsidP="00675D2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</w:tr>
      <w:tr w:rsidR="005C5A95" w:rsidRPr="005C5A95" w:rsidTr="005C5A95">
        <w:tc>
          <w:tcPr>
            <w:tcW w:w="1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675D26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3D68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C5A95" w:rsidRDefault="006E7261" w:rsidP="00675D2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</w:tbl>
    <w:p w:rsidR="006E7261" w:rsidRPr="005C5A95" w:rsidRDefault="006E7261" w:rsidP="00510B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7261" w:rsidRPr="005C5A95" w:rsidRDefault="006E7261" w:rsidP="00510B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 Значения показателя К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2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принимается в соответствии с </w:t>
      </w:r>
      <w:hyperlink w:anchor="sub_36" w:history="1">
        <w:r w:rsidR="005C5A9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</w:t>
        </w:r>
        <w:r w:rsidRPr="005C5A9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аблицей 2</w:t>
        </w:r>
      </w:hyperlink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7261" w:rsidRPr="005C5A95" w:rsidRDefault="006E7261" w:rsidP="00D1720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36"/>
      <w:r w:rsidRPr="005C5A95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920"/>
        <w:gridCol w:w="4050"/>
        <w:gridCol w:w="2126"/>
      </w:tblGrid>
      <w:tr w:rsidR="005C5A95" w:rsidRPr="005C5A95" w:rsidTr="005C5A95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Коэффициент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Характеристика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Значение коэффициента</w:t>
            </w:r>
          </w:p>
        </w:tc>
      </w:tr>
      <w:tr w:rsidR="005C5A95" w:rsidRPr="005C5A95" w:rsidTr="005C5A95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C5A9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Степень благоустройства жилого помещения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Отдельные благоустроенные жилые помещения в кирпичных, крупнопанельных, деревянных и других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C5A95" w:rsidRDefault="006E7261" w:rsidP="006F350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C5A9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</w:tr>
      <w:tr w:rsidR="006E7261" w:rsidRPr="00531A4E" w:rsidTr="005C5A95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Отдельные полублагоустроенные жилые помещения в кирпичных, крупнопанельных, деревянных и других зданиях, квартиры для малосемейных и гостиничного типа в кирпичных и крупнопанельных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1,0</w:t>
            </w:r>
          </w:p>
        </w:tc>
      </w:tr>
      <w:tr w:rsidR="006E7261" w:rsidRPr="00531A4E" w:rsidTr="005C5A95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Отдельные неблагоустроенные жилые помещения в кирпичных, крупнопанельных, деревянных и других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0,8</w:t>
            </w:r>
          </w:p>
        </w:tc>
      </w:tr>
    </w:tbl>
    <w:p w:rsidR="006E7261" w:rsidRDefault="006E7261" w:rsidP="00AE5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261" w:rsidRPr="00D1720F" w:rsidRDefault="006E7261" w:rsidP="00544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D1720F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6E7261" w:rsidRPr="00D1720F" w:rsidRDefault="006E7261" w:rsidP="00860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D17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1720F">
        <w:rPr>
          <w:rFonts w:ascii="Times New Roman" w:hAnsi="Times New Roman" w:cs="Times New Roman"/>
          <w:sz w:val="24"/>
          <w:szCs w:val="24"/>
        </w:rPr>
        <w:t>лагоустроенные жилые помещения - жилые помещения, оборудованные централизованным отоплением, холодным и горячим водоснабжением, во</w:t>
      </w:r>
      <w:r>
        <w:rPr>
          <w:rFonts w:ascii="Times New Roman" w:hAnsi="Times New Roman" w:cs="Times New Roman"/>
          <w:sz w:val="24"/>
          <w:szCs w:val="24"/>
        </w:rPr>
        <w:t>доотведением, электроснабжением.</w:t>
      </w:r>
    </w:p>
    <w:p w:rsidR="006E7261" w:rsidRPr="00D1720F" w:rsidRDefault="006E7261" w:rsidP="00860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7"/>
      <w:bookmarkEnd w:id="11"/>
      <w:r>
        <w:rPr>
          <w:rFonts w:ascii="Times New Roman" w:hAnsi="Times New Roman" w:cs="Times New Roman"/>
          <w:sz w:val="24"/>
          <w:szCs w:val="24"/>
        </w:rPr>
        <w:t>- П</w:t>
      </w:r>
      <w:r w:rsidRPr="00D1720F">
        <w:rPr>
          <w:rFonts w:ascii="Times New Roman" w:hAnsi="Times New Roman" w:cs="Times New Roman"/>
          <w:sz w:val="24"/>
          <w:szCs w:val="24"/>
        </w:rPr>
        <w:t>олублагоустроенные жилые помещения - жилые помещения, оборудованные электроснабжением и не оборудованные одним, двумя или тремя видами коммунальных услуг: централизованным отоплением, холодным и горячим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водоснабжением, водоотведением.</w:t>
      </w:r>
    </w:p>
    <w:p w:rsidR="006E7261" w:rsidRPr="00AE503A" w:rsidRDefault="006E7261" w:rsidP="00860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9"/>
      <w:bookmarkEnd w:id="12"/>
      <w:r>
        <w:rPr>
          <w:rFonts w:ascii="Times New Roman" w:hAnsi="Times New Roman" w:cs="Times New Roman"/>
          <w:sz w:val="24"/>
          <w:szCs w:val="24"/>
        </w:rPr>
        <w:t>- Н</w:t>
      </w:r>
      <w:r w:rsidRPr="00D1720F">
        <w:rPr>
          <w:rFonts w:ascii="Times New Roman" w:hAnsi="Times New Roman" w:cs="Times New Roman"/>
          <w:sz w:val="24"/>
          <w:szCs w:val="24"/>
        </w:rPr>
        <w:t xml:space="preserve">еблагоустроенные жилые помещения - жилые помещения, оборудованные электроснабжением и не оборудованные ни одним из видов коммунальных услуг: </w:t>
      </w:r>
      <w:r w:rsidRPr="00AE503A">
        <w:rPr>
          <w:rFonts w:ascii="Times New Roman" w:hAnsi="Times New Roman" w:cs="Times New Roman"/>
          <w:sz w:val="24"/>
          <w:szCs w:val="24"/>
        </w:rPr>
        <w:t>централизованным отоплением, холодным и горячим водоснабжением, водоотведением.</w:t>
      </w:r>
    </w:p>
    <w:bookmarkEnd w:id="13"/>
    <w:p w:rsidR="006E7261" w:rsidRPr="005C5A95" w:rsidRDefault="006E7261" w:rsidP="00BF11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7261" w:rsidRPr="005C5A95" w:rsidRDefault="006E7261" w:rsidP="00BF11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A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3.5. Значения показателя К</w:t>
      </w:r>
      <w:r w:rsidRPr="005C5A95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3</w:t>
      </w:r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принимается в соответствии с </w:t>
      </w:r>
      <w:hyperlink w:anchor="sub_37" w:history="1">
        <w:r w:rsidR="005C5A9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</w:t>
        </w:r>
        <w:r w:rsidRPr="005C5A9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аблицей 3</w:t>
        </w:r>
      </w:hyperlink>
      <w:r w:rsidRPr="005C5A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E7261" w:rsidRPr="00AE503A" w:rsidRDefault="006E7261" w:rsidP="00AE503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4" w:name="sub_37"/>
      <w:r w:rsidRPr="00AE503A">
        <w:rPr>
          <w:rStyle w:val="a8"/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5951"/>
        <w:gridCol w:w="2251"/>
      </w:tblGrid>
      <w:tr w:rsidR="006E7261" w:rsidRPr="00531A4E" w:rsidTr="005C5A95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6E7261" w:rsidRPr="00531A4E" w:rsidTr="005C5A95">
        <w:tc>
          <w:tcPr>
            <w:tcW w:w="17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110F9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047D50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Жилые помещения, расположенные в домах, находящихся черте в городе Колпашево за исключением микрорайона НГСС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31A4E" w:rsidRDefault="006E7261" w:rsidP="006F3506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1,2</w:t>
            </w:r>
          </w:p>
        </w:tc>
      </w:tr>
      <w:tr w:rsidR="006E7261" w:rsidRPr="00531A4E" w:rsidTr="005C5A95">
        <w:tc>
          <w:tcPr>
            <w:tcW w:w="1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6F35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61" w:rsidRPr="00531A4E" w:rsidRDefault="006E7261" w:rsidP="00047D50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Жилые помещения, расположенные в домах, находящихся за пределами черты города Колпашево в том числе микрорайона НГСС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61" w:rsidRPr="00531A4E" w:rsidRDefault="006E7261" w:rsidP="00AE503A">
            <w:pPr>
              <w:pStyle w:val="aa"/>
              <w:rPr>
                <w:rFonts w:ascii="Times New Roman" w:hAnsi="Times New Roman" w:cs="Times New Roman"/>
              </w:rPr>
            </w:pPr>
            <w:r w:rsidRPr="00531A4E">
              <w:rPr>
                <w:rFonts w:ascii="Times New Roman" w:hAnsi="Times New Roman" w:cs="Times New Roman"/>
              </w:rPr>
              <w:t>0,9</w:t>
            </w:r>
          </w:p>
        </w:tc>
      </w:tr>
    </w:tbl>
    <w:p w:rsidR="006E7261" w:rsidRPr="00110F95" w:rsidRDefault="006E7261" w:rsidP="00AE503A">
      <w:pPr>
        <w:rPr>
          <w:rFonts w:ascii="Times New Roman" w:hAnsi="Times New Roman" w:cs="Times New Roman"/>
          <w:sz w:val="24"/>
          <w:szCs w:val="24"/>
        </w:rPr>
      </w:pPr>
    </w:p>
    <w:sectPr w:rsidR="006E7261" w:rsidRPr="00110F95" w:rsidSect="007E6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61" w:rsidRDefault="006E7261" w:rsidP="00510B7E">
      <w:pPr>
        <w:spacing w:after="0" w:line="240" w:lineRule="auto"/>
      </w:pPr>
      <w:r>
        <w:separator/>
      </w:r>
    </w:p>
  </w:endnote>
  <w:endnote w:type="continuationSeparator" w:id="0">
    <w:p w:rsidR="006E7261" w:rsidRDefault="006E7261" w:rsidP="0051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61" w:rsidRDefault="006E7261" w:rsidP="00510B7E">
      <w:pPr>
        <w:spacing w:after="0" w:line="240" w:lineRule="auto"/>
      </w:pPr>
      <w:r>
        <w:separator/>
      </w:r>
    </w:p>
  </w:footnote>
  <w:footnote w:type="continuationSeparator" w:id="0">
    <w:p w:rsidR="006E7261" w:rsidRDefault="006E7261" w:rsidP="0051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FBA"/>
    <w:multiLevelType w:val="hybridMultilevel"/>
    <w:tmpl w:val="9C587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B909F2"/>
    <w:multiLevelType w:val="hybridMultilevel"/>
    <w:tmpl w:val="7AD0D8A4"/>
    <w:lvl w:ilvl="0" w:tplc="D2CA4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753"/>
    <w:rsid w:val="00047D50"/>
    <w:rsid w:val="0006645F"/>
    <w:rsid w:val="000A3682"/>
    <w:rsid w:val="000B2664"/>
    <w:rsid w:val="000C57E0"/>
    <w:rsid w:val="000F477D"/>
    <w:rsid w:val="00110F95"/>
    <w:rsid w:val="001B0D34"/>
    <w:rsid w:val="001B17D1"/>
    <w:rsid w:val="001F7689"/>
    <w:rsid w:val="00211343"/>
    <w:rsid w:val="00231148"/>
    <w:rsid w:val="0026004E"/>
    <w:rsid w:val="00280F5C"/>
    <w:rsid w:val="002836E2"/>
    <w:rsid w:val="002B5F2E"/>
    <w:rsid w:val="002C650A"/>
    <w:rsid w:val="002C7E8C"/>
    <w:rsid w:val="00357698"/>
    <w:rsid w:val="003648DE"/>
    <w:rsid w:val="003D246C"/>
    <w:rsid w:val="003D6895"/>
    <w:rsid w:val="0042172E"/>
    <w:rsid w:val="004641F5"/>
    <w:rsid w:val="00510B7E"/>
    <w:rsid w:val="00531A4E"/>
    <w:rsid w:val="005443C4"/>
    <w:rsid w:val="00545753"/>
    <w:rsid w:val="005C5A95"/>
    <w:rsid w:val="005F1EA2"/>
    <w:rsid w:val="006549C5"/>
    <w:rsid w:val="00654E1C"/>
    <w:rsid w:val="006607A5"/>
    <w:rsid w:val="006726C0"/>
    <w:rsid w:val="00675D26"/>
    <w:rsid w:val="006874A4"/>
    <w:rsid w:val="006E7261"/>
    <w:rsid w:val="006F3506"/>
    <w:rsid w:val="00735DA6"/>
    <w:rsid w:val="007747A2"/>
    <w:rsid w:val="007A3401"/>
    <w:rsid w:val="007C5FAE"/>
    <w:rsid w:val="007E6654"/>
    <w:rsid w:val="00823E66"/>
    <w:rsid w:val="008431DD"/>
    <w:rsid w:val="00860586"/>
    <w:rsid w:val="008700C4"/>
    <w:rsid w:val="00882320"/>
    <w:rsid w:val="008A339B"/>
    <w:rsid w:val="008B12BD"/>
    <w:rsid w:val="008B4A2F"/>
    <w:rsid w:val="00920294"/>
    <w:rsid w:val="00963559"/>
    <w:rsid w:val="0098169A"/>
    <w:rsid w:val="009836C6"/>
    <w:rsid w:val="009C3471"/>
    <w:rsid w:val="009D3ED4"/>
    <w:rsid w:val="00A33A96"/>
    <w:rsid w:val="00A47610"/>
    <w:rsid w:val="00A55388"/>
    <w:rsid w:val="00A56616"/>
    <w:rsid w:val="00A7288F"/>
    <w:rsid w:val="00AE503A"/>
    <w:rsid w:val="00B264C7"/>
    <w:rsid w:val="00B66EE0"/>
    <w:rsid w:val="00BA4348"/>
    <w:rsid w:val="00BA5690"/>
    <w:rsid w:val="00BB1594"/>
    <w:rsid w:val="00BB5571"/>
    <w:rsid w:val="00BD2149"/>
    <w:rsid w:val="00BD39AF"/>
    <w:rsid w:val="00BE7DFF"/>
    <w:rsid w:val="00BF115F"/>
    <w:rsid w:val="00CB2D2A"/>
    <w:rsid w:val="00CC6FCC"/>
    <w:rsid w:val="00D15380"/>
    <w:rsid w:val="00D1720F"/>
    <w:rsid w:val="00D60B3C"/>
    <w:rsid w:val="00D86895"/>
    <w:rsid w:val="00DC7657"/>
    <w:rsid w:val="00DD1A02"/>
    <w:rsid w:val="00DE3896"/>
    <w:rsid w:val="00DE50D4"/>
    <w:rsid w:val="00E50283"/>
    <w:rsid w:val="00E50A96"/>
    <w:rsid w:val="00E638FB"/>
    <w:rsid w:val="00EC27C2"/>
    <w:rsid w:val="00F40992"/>
    <w:rsid w:val="00F56CB2"/>
    <w:rsid w:val="00F63F1C"/>
    <w:rsid w:val="00F90EDC"/>
    <w:rsid w:val="00F97D46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F2DB3153-068A-49F2-9503-3E028A8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2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36C6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9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36C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97D46"/>
    <w:rPr>
      <w:color w:val="106BBE"/>
    </w:rPr>
  </w:style>
  <w:style w:type="paragraph" w:styleId="a7">
    <w:name w:val="List Paragraph"/>
    <w:basedOn w:val="a"/>
    <w:uiPriority w:val="99"/>
    <w:qFormat/>
    <w:rsid w:val="00F97D46"/>
    <w:pPr>
      <w:ind w:left="720"/>
    </w:pPr>
  </w:style>
  <w:style w:type="character" w:customStyle="1" w:styleId="a8">
    <w:name w:val="Цветовое выделение"/>
    <w:uiPriority w:val="99"/>
    <w:rsid w:val="00D1720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D17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1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510B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51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10B7E"/>
  </w:style>
  <w:style w:type="paragraph" w:styleId="ad">
    <w:name w:val="footer"/>
    <w:basedOn w:val="a"/>
    <w:link w:val="ae"/>
    <w:uiPriority w:val="99"/>
    <w:rsid w:val="0051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1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91&amp;sub=15603" TargetMode="External"/><Relationship Id="rId13" Type="http://schemas.openxmlformats.org/officeDocument/2006/relationships/hyperlink" Target="http://mobileonline.garant.ru/document?id=71431440&amp;sub=0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?id=86367&amp;sub=16" TargetMode="External"/><Relationship Id="rId17" Type="http://schemas.openxmlformats.org/officeDocument/2006/relationships/hyperlink" Target="http://mobileonline.garant.ru/document?id=71431440&amp;sub=4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38291&amp;sub=15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mobileonline.garant.ru/document?id=71431440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0" TargetMode="External"/><Relationship Id="rId14" Type="http://schemas.openxmlformats.org/officeDocument/2006/relationships/hyperlink" Target="http://mobileonline.garant.ru/document?id=7143144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Кондрашова</cp:lastModifiedBy>
  <cp:revision>24</cp:revision>
  <cp:lastPrinted>2018-11-09T05:09:00Z</cp:lastPrinted>
  <dcterms:created xsi:type="dcterms:W3CDTF">2018-10-22T04:15:00Z</dcterms:created>
  <dcterms:modified xsi:type="dcterms:W3CDTF">2018-12-03T05:05:00Z</dcterms:modified>
</cp:coreProperties>
</file>