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827"/>
        <w:gridCol w:w="3281"/>
      </w:tblGrid>
      <w:tr>
        <w:trPr>
          <w:trHeight w:val="1445" w:hRule="atLeast"/>
        </w:trPr>
        <w:tc>
          <w:tcPr>
            <w:tcW w:w="3420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rFonts w:ascii="Liberation Serif" w:hAnsi="Liberation Serif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27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Liberation Serif" w:hAnsi="Liberation Serif" w:eastAsia="SimSun" w:cs="Mangal"/>
          <w:b/>
          <w:b/>
          <w:bCs/>
          <w:color w:val="00000A"/>
          <w:sz w:val="26"/>
          <w:szCs w:val="26"/>
          <w:lang w:val="ru-RU" w:eastAsia="zh-CN" w:bidi="hi-IN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5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30.08.2019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sz w:val="28"/>
          <w:szCs w:val="28"/>
        </w:rPr>
        <w:t>№ 526</w:t>
      </w:r>
    </w:p>
    <w:p>
      <w:pPr>
        <w:pStyle w:val="Normal"/>
        <w:bidi w:val="0"/>
        <w:spacing w:before="482" w:after="0"/>
        <w:jc w:val="center"/>
        <w:rPr>
          <w:sz w:val="28"/>
          <w:szCs w:val="28"/>
        </w:rPr>
      </w:pPr>
      <w:bookmarkStart w:id="0" w:name="__DdeLink__340_1044605349"/>
      <w:bookmarkStart w:id="1" w:name="__DdeLink__30216_642751679"/>
      <w:bookmarkEnd w:id="1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О внесении изменения в постановление Администрации Колпашевского городского поселения от 17 июня 2015 года </w:t>
      </w:r>
      <w:bookmarkStart w:id="2" w:name="__DdeLink__162361_1981908176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№ 434 </w:t>
      </w:r>
      <w:bookmarkEnd w:id="2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«Об утверждении Административного регламента </w:t>
      </w:r>
      <w:bookmarkEnd w:id="0"/>
      <w:r>
        <w:rPr>
          <w:rFonts w:eastAsia="PMingLiU;新細明體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предоставления муниципальной услуги «Выдача разрешения на ввод объектов капитального строительства в эксплуатацию»» </w:t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bookmarkStart w:id="3" w:name="__DdeLink__30216_6427516791"/>
      <w:bookmarkStart w:id="4" w:name="__DdeLink__30216_6427516791"/>
      <w:bookmarkEnd w:id="4"/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В целях приведения нормативных правовых актов органов местного самоуправления Колпашевского городского поселения в соответствие с действующим законодательством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1. Внести в приложение к постановлению Администрации Колпашевского городского поселения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от 17 июня 2015</w:t>
      </w:r>
      <w:bookmarkStart w:id="5" w:name="__DdeLink__162361_19819081761"/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 года № 434 </w:t>
      </w:r>
      <w:bookmarkEnd w:id="5"/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 xml:space="preserve">«Об утверждении Административного регламента </w:t>
      </w:r>
      <w:r>
        <w:rPr>
          <w:rFonts w:eastAsia="PMingLiU;新細明體" w:cs="Times New Roman" w:ascii="Times New Roman" w:hAnsi="Times New Roman"/>
          <w:b w:val="false"/>
          <w:bCs/>
          <w:color w:val="00000A"/>
          <w:sz w:val="28"/>
          <w:szCs w:val="28"/>
          <w:lang w:val="ru-RU" w:eastAsia="zh-CN" w:bidi="hi-IN"/>
        </w:rPr>
        <w:t>предоставления муниципальной услуги «Выдача разрешения на ввод объектов капитального строительства в эксплуатацию»» следующее изменение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Подпункт 8 пункта 31 раздела 2 изложить в следующей редакции: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«8) </w:t>
      </w:r>
      <w:r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Style w:val="Style15"/>
          <w:rFonts w:ascii="Times New Roman" w:hAnsi="Times New Roman"/>
          <w:b w:val="false"/>
          <w:color w:val="00000A"/>
          <w:sz w:val="28"/>
          <w:szCs w:val="28"/>
        </w:rPr>
        <w:t>Градостроительного</w:t>
      </w:r>
      <w:r>
        <w:rPr>
          <w:rStyle w:val="Style13"/>
          <w:rFonts w:ascii="Times New Roman" w:hAnsi="Times New Roman"/>
          <w:sz w:val="28"/>
          <w:szCs w:val="28"/>
        </w:rPr>
        <w:t xml:space="preserve"> Кодекса РФ</w:t>
      </w:r>
      <w:r>
        <w:rPr>
          <w:rFonts w:ascii="Times New Roman" w:hAnsi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>
        <w:rPr>
          <w:rStyle w:val="Style15"/>
          <w:rFonts w:ascii="Times New Roman" w:hAnsi="Times New Roman"/>
          <w:b w:val="false"/>
          <w:color w:val="00000A"/>
          <w:sz w:val="28"/>
          <w:szCs w:val="28"/>
        </w:rPr>
        <w:t>Градостроительного</w:t>
      </w:r>
      <w:r>
        <w:rPr>
          <w:rStyle w:val="Style13"/>
          <w:rFonts w:ascii="Times New Roman" w:hAnsi="Times New Roman"/>
          <w:sz w:val="28"/>
          <w:szCs w:val="28"/>
        </w:rPr>
        <w:t xml:space="preserve"> Кодекса РФ</w:t>
      </w:r>
      <w:r>
        <w:rPr>
          <w:rFonts w:ascii="Times New Roman" w:hAnsi="Times New Roman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>
        <w:rPr>
          <w:rStyle w:val="Style15"/>
          <w:rFonts w:ascii="Times New Roman" w:hAnsi="Times New Roman"/>
          <w:b w:val="false"/>
          <w:color w:val="00000A"/>
          <w:sz w:val="28"/>
          <w:szCs w:val="28"/>
        </w:rPr>
        <w:t>Градостроительного</w:t>
      </w:r>
      <w:r>
        <w:rPr>
          <w:rStyle w:val="Style13"/>
          <w:rFonts w:ascii="Times New Roman" w:hAnsi="Times New Roman"/>
          <w:sz w:val="28"/>
          <w:szCs w:val="28"/>
        </w:rPr>
        <w:t xml:space="preserve"> Кодекса РФ;».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 xml:space="preserve">2. </w:t>
      </w:r>
      <w:r>
        <w:rPr>
          <w:rStyle w:val="Style13"/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Настоящее постановление вступает в силу с даты его официального опубликования.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3.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городского поселения</w:t>
        <w:tab/>
        <w:tab/>
        <w:tab/>
        <w:tab/>
        <w:tab/>
        <w:tab/>
        <w:tab/>
        <w:tab/>
        <w:t xml:space="preserve">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Е.А.Минина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hyperlink r:id="rId3">
        <w:bookmarkStart w:id="6" w:name="sub_550312"/>
        <w:bookmarkEnd w:id="6"/>
        <w:r>
          <w:rPr>
            <w:rStyle w:val="Style12"/>
            <w:rFonts w:ascii="Times New Roman" w:hAnsi="Times New Roman"/>
            <w:b w:val="false"/>
            <w:color w:val="000000"/>
            <w:sz w:val="22"/>
            <w:szCs w:val="22"/>
            <w:u w:val="none"/>
            <w:lang w:val="ru-RU"/>
          </w:rPr>
          <w:t xml:space="preserve">5 62 21 </w:t>
        </w:r>
      </w:hyperlink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Style19"/>
    <w:qFormat/>
    <w:pPr/>
    <w:rPr/>
  </w:style>
  <w:style w:type="paragraph" w:styleId="2">
    <w:name w:val="Heading 2"/>
    <w:basedOn w:val="Style19"/>
    <w:qFormat/>
    <w:pPr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3">
    <w:name w:val="Цветовое выделение для Текст"/>
    <w:qFormat/>
    <w:rPr>
      <w:sz w:val="24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5">
    <w:name w:val="Гипертекстовая ссылка"/>
    <w:qFormat/>
    <w:rPr>
      <w:b w:val="false"/>
      <w:color w:val="106BBE"/>
    </w:rPr>
  </w:style>
  <w:style w:type="character" w:styleId="Style16">
    <w:name w:val="Цветовое выделение"/>
    <w:qFormat/>
    <w:rPr>
      <w:b/>
      <w:color w:val="26282F"/>
    </w:rPr>
  </w:style>
  <w:style w:type="character" w:styleId="Style17">
    <w:name w:val="Сравнение редакций. Добавленный фрагмент"/>
    <w:qFormat/>
    <w:rPr>
      <w:color w:val="000000"/>
      <w:shd w:fill="C1D7FF" w:val="clear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  <w:sz w:val="24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Symbol"/>
    </w:rPr>
  </w:style>
  <w:style w:type="character" w:styleId="Style18">
    <w:name w:val="Выделение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6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paragraph" w:styleId="1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29">
    <w:name w:val="Нормальный (таблица)"/>
    <w:basedOn w:val="Normal"/>
    <w:qFormat/>
    <w:pPr>
      <w:ind w:hanging="0"/>
      <w:jc w:val="both"/>
    </w:pPr>
    <w:rPr>
      <w:sz w:val="24"/>
    </w:rPr>
  </w:style>
  <w:style w:type="paragraph" w:styleId="Style30">
    <w:name w:val="Комментарий"/>
    <w:qFormat/>
    <w:pPr>
      <w:widowControl w:val="false"/>
    </w:pPr>
    <w:rPr>
      <w:rFonts w:ascii="Liberation Serif" w:hAnsi="Liberation Serif" w:eastAsia="SimSun" w:cs="Mangal"/>
      <w:color w:val="353842"/>
      <w:sz w:val="24"/>
      <w:szCs w:val="24"/>
      <w:shd w:fill="F0F0F0" w:val="clear"/>
      <w:lang w:val="ru-RU" w:eastAsia="zh-CN" w:bidi="hi-IN"/>
    </w:rPr>
  </w:style>
  <w:style w:type="paragraph" w:styleId="Style31">
    <w:name w:val="Текст (справка)"/>
    <w:basedOn w:val="Normal"/>
    <w:qFormat/>
    <w:pPr>
      <w:ind w:left="170" w:right="170" w:hanging="0"/>
      <w:jc w:val="left"/>
    </w:pPr>
    <w:rPr>
      <w:sz w:val="24"/>
    </w:rPr>
  </w:style>
  <w:style w:type="paragraph" w:styleId="Style32">
    <w:name w:val="Информация об изменениях документа"/>
    <w:basedOn w:val="Style30"/>
    <w:qFormat/>
    <w:pPr/>
    <w:rPr>
      <w:i/>
      <w:color w:val="353842"/>
      <w:sz w:val="24"/>
      <w:shd w:fill="F0F0F0" w:val="clear"/>
    </w:rPr>
  </w:style>
  <w:style w:type="paragraph" w:styleId="Style33">
    <w:name w:val="Блочная цитата"/>
    <w:basedOn w:val="Normal"/>
    <w:qFormat/>
    <w:pPr/>
    <w:rPr/>
  </w:style>
  <w:style w:type="paragraph" w:styleId="Style34">
    <w:name w:val="Title"/>
    <w:basedOn w:val="Style19"/>
    <w:qFormat/>
    <w:pPr/>
    <w:rPr/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71029192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216136</TotalTime>
  <Application>LibreOffice/5.2.6.2$Windows_x86 LibreOffice_project/a3100ed2409ebf1c212f5048fbe377c281438fdc</Application>
  <Pages>2</Pages>
  <Words>248</Words>
  <Characters>1963</Characters>
  <CharactersWithSpaces>2224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2019-08-30T11:58:38Z</cp:lastPrinted>
  <dcterms:modified xsi:type="dcterms:W3CDTF">2019-08-30T11:55:30Z</dcterms:modified>
  <cp:revision>152</cp:revision>
  <dc:subject/>
  <dc:title>Оглавление</dc:title>
</cp:coreProperties>
</file>