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8B" w:rsidRPr="000A6F7A" w:rsidRDefault="00AA0D8B" w:rsidP="007F7A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A6F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Почему важно регистрировать недвижимость и земельные участки в Едином государственном реестре недвижимости</w:t>
      </w:r>
    </w:p>
    <w:p w:rsidR="00AA0D8B" w:rsidRPr="000A6F7A" w:rsidRDefault="00AA0D8B" w:rsidP="00AA0D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0D8B" w:rsidRPr="000A6F7A" w:rsidRDefault="00AA0D8B" w:rsidP="00AA0D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F7A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 в жизни каждого из нас недвижимость - один из самых ценных объектов гражданских прав. Права на недвижимое имущество и сделки с ним затрагивают интересы почти всех граждан и юридических лиц.</w:t>
      </w:r>
      <w:r w:rsidRPr="000A6F7A">
        <w:rPr>
          <w:rFonts w:ascii="Times New Roman" w:hAnsi="Times New Roman" w:cs="Times New Roman"/>
          <w:sz w:val="28"/>
          <w:szCs w:val="28"/>
        </w:rPr>
        <w:br/>
      </w:r>
      <w:r w:rsidRPr="000A6F7A">
        <w:rPr>
          <w:rFonts w:ascii="Times New Roman" w:hAnsi="Times New Roman" w:cs="Times New Roman"/>
          <w:sz w:val="28"/>
          <w:szCs w:val="28"/>
          <w:shd w:val="clear" w:color="auto" w:fill="FFFFFF"/>
        </w:rPr>
        <w:t>Для чего нужна регистрация права собственности на недвижимость? А нельзя ли как-нибудь обойтись без неё? Такими вопросами задаётся большинство наших сограждан, уверенных в том, что регистрация прав необходима государству для сбора налогов.</w:t>
      </w:r>
    </w:p>
    <w:p w:rsidR="00AA0D8B" w:rsidRPr="000A6F7A" w:rsidRDefault="00AA0D8B" w:rsidP="00AA0D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F7A">
        <w:rPr>
          <w:rFonts w:ascii="Times New Roman" w:hAnsi="Times New Roman" w:cs="Times New Roman"/>
          <w:sz w:val="28"/>
          <w:szCs w:val="28"/>
          <w:shd w:val="clear" w:color="auto" w:fill="FFFFFF"/>
        </w:rPr>
        <w:t>Каковы же основные причины, по которым государственная регистрация прав на недвижимость является необходимой.</w:t>
      </w:r>
    </w:p>
    <w:p w:rsidR="00E65B3E" w:rsidRPr="000A6F7A" w:rsidRDefault="00AA0D8B" w:rsidP="00E65B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F7A">
        <w:rPr>
          <w:rFonts w:ascii="Times New Roman" w:hAnsi="Times New Roman" w:cs="Times New Roman"/>
          <w:sz w:val="28"/>
          <w:szCs w:val="28"/>
          <w:shd w:val="clear" w:color="auto" w:fill="FFFFFF"/>
        </w:rPr>
        <w:t>Во-первых, возникновение, изменение, прекращение прав на недвижимое имущество происходит лишь с момента внесения соответствующей записи в Единый государственный реестр недвижимости (далее – ЕГРН), если иное не установлено законом (для ранее возникших прав). Именно с этого момента новый собственник может осуществлять правомочия владения, пользования, распоряжения недвижимым имуществом (продавать, дарить, отдавать в залог, в аренду, передать по наследству и т.д.).</w:t>
      </w:r>
    </w:p>
    <w:p w:rsidR="00E65B3E" w:rsidRPr="000A6F7A" w:rsidRDefault="00E65B3E" w:rsidP="00E65B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F7A">
        <w:rPr>
          <w:rFonts w:ascii="Times New Roman" w:hAnsi="Times New Roman" w:cs="Times New Roman"/>
          <w:sz w:val="28"/>
          <w:szCs w:val="28"/>
          <w:shd w:val="clear" w:color="auto" w:fill="FFFFFF"/>
        </w:rPr>
        <w:t>Во-вторых, государственная регистрация - единственное доказательство существования зарегистрированного права. Зарегистрированное право может быть оспорено только в судебном порядке.</w:t>
      </w:r>
    </w:p>
    <w:p w:rsidR="00E65B3E" w:rsidRPr="000A6F7A" w:rsidRDefault="00E65B3E" w:rsidP="00E65B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В-третьих, земельные участки, поставленные на кадастровый учёт до 1 марта 2008 года (ранее учтенные земельные участки), могут быть сняты с государственного кадастрового учета в случае, </w:t>
      </w:r>
      <w:r w:rsidRPr="000A6F7A">
        <w:rPr>
          <w:rFonts w:ascii="Times New Roman" w:hAnsi="Times New Roman" w:cs="Times New Roman"/>
          <w:sz w:val="28"/>
          <w:szCs w:val="28"/>
        </w:rPr>
        <w:t>если сведения о правообладателях таких участков отсутствуют в ЕГРН.</w:t>
      </w:r>
    </w:p>
    <w:p w:rsidR="00E65B3E" w:rsidRPr="000A6F7A" w:rsidRDefault="00E65B3E" w:rsidP="00E65B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A6F7A">
        <w:rPr>
          <w:rFonts w:ascii="Times New Roman" w:hAnsi="Times New Roman" w:cs="Times New Roman"/>
          <w:sz w:val="28"/>
          <w:szCs w:val="28"/>
          <w:shd w:val="clear" w:color="auto" w:fill="FFFFFF"/>
        </w:rPr>
        <w:t>В-четвёртых, о</w:t>
      </w:r>
      <w:r w:rsidR="00AA0D8B" w:rsidRPr="000A6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тсутствие в ЕГРН сведений о правах в отношении объектов капитального строительства в течение 5 лет со дня присвоения им кадастровых номеров влечет обязанность органа регистрации прав по истечении указанного срока направить сведения о таких объектах в органы местного самоуправления, которые в свою очередь могут поставить указанные объекты на учет в качестве бесхозяйных, а в последующем признать права на них. </w:t>
      </w:r>
      <w:proofErr w:type="gramEnd"/>
    </w:p>
    <w:p w:rsidR="00147D7D" w:rsidRPr="000A6F7A" w:rsidRDefault="00147D7D" w:rsidP="00AA0D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F7A">
        <w:rPr>
          <w:rFonts w:ascii="Times New Roman" w:hAnsi="Times New Roman" w:cs="Times New Roman"/>
          <w:sz w:val="28"/>
          <w:szCs w:val="28"/>
          <w:shd w:val="clear" w:color="auto" w:fill="FFFFFF"/>
        </w:rPr>
        <w:t>В-пятых, в</w:t>
      </w:r>
      <w:r w:rsidR="00AA0D8B" w:rsidRPr="000A6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если объект недвижимости был поставлен на кадастровый учет до 01.01.2017, и права на него не были зарегистрированы, сведения ЕГРН о таком объекте носят характер «временных». Если права на такие объекты не будут зарегистрированы до 01.03.2022 года, сведения о них могут быть </w:t>
      </w:r>
      <w:r w:rsidRPr="000A6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аннулированы и </w:t>
      </w:r>
      <w:r w:rsidR="00AA0D8B" w:rsidRPr="000A6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исключены из ЕГРН. Это означает, что для целей регистрации прав на недвижимость правообладателю придется обращаться </w:t>
      </w:r>
      <w:r w:rsidRPr="000A6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повторно </w:t>
      </w:r>
      <w:r w:rsidR="00AA0D8B" w:rsidRPr="000A6F7A">
        <w:rPr>
          <w:rFonts w:ascii="Times New Roman" w:hAnsi="Times New Roman" w:cs="Times New Roman"/>
          <w:sz w:val="28"/>
          <w:szCs w:val="28"/>
          <w:shd w:val="clear" w:color="auto" w:fill="FFFFFF"/>
        </w:rPr>
        <w:t>к кадастровому инженеру для оформления необходимых документов, обращаться с заявлением о постановке объекта на кадастровый учет и о регистрации прав в орган регистрации прав.</w:t>
      </w:r>
    </w:p>
    <w:p w:rsidR="00147D7D" w:rsidRPr="000A6F7A" w:rsidRDefault="000A6F7A" w:rsidP="00147D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F7A">
        <w:rPr>
          <w:rFonts w:ascii="Times New Roman" w:hAnsi="Times New Roman" w:cs="Times New Roman"/>
          <w:sz w:val="28"/>
          <w:szCs w:val="28"/>
        </w:rPr>
        <w:t>В-шестых, н</w:t>
      </w:r>
      <w:r w:rsidR="00147D7D" w:rsidRPr="000A6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аличие зарегистрированного права собственности на объекты недвижимости является необходимым условием предоставления компенсационных выплат в случае утраты объектов недвижимости в </w:t>
      </w:r>
      <w:r w:rsidR="00147D7D" w:rsidRPr="000A6F7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результате пожаров, наводнений и иных стихийных бедствий, а также в ситуациях резервирования земель государством для строительства на них социально значимых объектов. В случае отсутствия зарегистрированного права на недвижимость получить компенсацию за незарегистрированный дом, гараж практически невозможно. </w:t>
      </w:r>
    </w:p>
    <w:p w:rsidR="00147D7D" w:rsidRPr="000A6F7A" w:rsidRDefault="000A6F7A" w:rsidP="00147D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F7A">
        <w:rPr>
          <w:rFonts w:ascii="Times New Roman" w:hAnsi="Times New Roman" w:cs="Times New Roman"/>
          <w:sz w:val="28"/>
          <w:szCs w:val="28"/>
          <w:shd w:val="clear" w:color="auto" w:fill="FFFFFF"/>
        </w:rPr>
        <w:t>В-седьмых, м</w:t>
      </w:r>
      <w:r w:rsidR="00147D7D" w:rsidRPr="000A6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ного вопросов возникает после смерти правообладателя. Не успев оформить имущество при жизни, такой наследодатель перекладывает данную необходимость на </w:t>
      </w:r>
      <w:r w:rsidR="007F7A5D">
        <w:rPr>
          <w:rFonts w:ascii="Times New Roman" w:hAnsi="Times New Roman" w:cs="Times New Roman"/>
          <w:sz w:val="28"/>
          <w:szCs w:val="28"/>
          <w:shd w:val="clear" w:color="auto" w:fill="FFFFFF"/>
        </w:rPr>
        <w:t>родственников</w:t>
      </w:r>
      <w:r w:rsidR="00147D7D" w:rsidRPr="000A6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 сразу оформить (исправить) документы всегда лучше, чем по истечении времени. Люди, сталкивающиеся с оформлением наследства, знают, что данный процесс облегчается, когда </w:t>
      </w:r>
      <w:proofErr w:type="gramStart"/>
      <w:r w:rsidR="00147D7D" w:rsidRPr="000A6F7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="00147D7D" w:rsidRPr="000A6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умершего все оформлено надлежащим образом.</w:t>
      </w:r>
    </w:p>
    <w:p w:rsidR="00147D7D" w:rsidRPr="000A6F7A" w:rsidRDefault="00AA0D8B" w:rsidP="00AA0D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F7A">
        <w:rPr>
          <w:rFonts w:ascii="Times New Roman" w:hAnsi="Times New Roman" w:cs="Times New Roman"/>
          <w:sz w:val="28"/>
          <w:szCs w:val="28"/>
          <w:shd w:val="clear" w:color="auto" w:fill="FFFFFF"/>
        </w:rPr>
        <w:t>Полагаем, что приведённые выше причины являются существенными, и заставляют задуматься над тем, чтобы своевременно оформить свои права на имеющиеся объекты недвижимости в установленном законом порядке, чтобы в дальнейшем избежать возможных неприятностей.</w:t>
      </w:r>
      <w:r w:rsidRPr="000A6F7A">
        <w:rPr>
          <w:rFonts w:ascii="Times New Roman" w:hAnsi="Times New Roman" w:cs="Times New Roman"/>
          <w:sz w:val="28"/>
          <w:szCs w:val="28"/>
        </w:rPr>
        <w:br/>
      </w:r>
      <w:r w:rsidRPr="000A6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территории </w:t>
      </w:r>
      <w:r w:rsidR="00147D7D" w:rsidRPr="000A6F7A">
        <w:rPr>
          <w:rFonts w:ascii="Times New Roman" w:hAnsi="Times New Roman" w:cs="Times New Roman"/>
          <w:sz w:val="28"/>
          <w:szCs w:val="28"/>
          <w:shd w:val="clear" w:color="auto" w:fill="FFFFFF"/>
        </w:rPr>
        <w:t>Томской</w:t>
      </w:r>
      <w:r w:rsidRPr="000A6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 органом, осуществляющим функции по государственной регистрации прав и кадастровому учёту, является Управление </w:t>
      </w:r>
      <w:proofErr w:type="spellStart"/>
      <w:r w:rsidRPr="000A6F7A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Pr="000A6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147D7D" w:rsidRPr="000A6F7A">
        <w:rPr>
          <w:rFonts w:ascii="Times New Roman" w:hAnsi="Times New Roman" w:cs="Times New Roman"/>
          <w:sz w:val="28"/>
          <w:szCs w:val="28"/>
          <w:shd w:val="clear" w:color="auto" w:fill="FFFFFF"/>
        </w:rPr>
        <w:t>Томской</w:t>
      </w:r>
      <w:r w:rsidRPr="000A6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области. </w:t>
      </w:r>
    </w:p>
    <w:p w:rsidR="00147D7D" w:rsidRPr="000A6F7A" w:rsidRDefault="00147D7D" w:rsidP="00147D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F7A">
        <w:rPr>
          <w:rFonts w:ascii="Times New Roman" w:hAnsi="Times New Roman" w:cs="Times New Roman"/>
          <w:sz w:val="28"/>
          <w:szCs w:val="28"/>
        </w:rPr>
        <w:t xml:space="preserve">Для проведения государственной регистрации </w:t>
      </w:r>
      <w:r w:rsidR="007F7A5D">
        <w:rPr>
          <w:rFonts w:ascii="Times New Roman" w:hAnsi="Times New Roman" w:cs="Times New Roman"/>
          <w:sz w:val="28"/>
          <w:szCs w:val="28"/>
        </w:rPr>
        <w:t>можно</w:t>
      </w:r>
      <w:r w:rsidRPr="000A6F7A">
        <w:rPr>
          <w:rFonts w:ascii="Times New Roman" w:hAnsi="Times New Roman" w:cs="Times New Roman"/>
          <w:sz w:val="28"/>
          <w:szCs w:val="28"/>
        </w:rPr>
        <w:t xml:space="preserve"> обратиться:</w:t>
      </w:r>
    </w:p>
    <w:p w:rsidR="00147D7D" w:rsidRPr="000A6F7A" w:rsidRDefault="00147D7D" w:rsidP="00147D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F7A">
        <w:rPr>
          <w:rFonts w:ascii="Times New Roman" w:hAnsi="Times New Roman" w:cs="Times New Roman"/>
          <w:sz w:val="28"/>
          <w:szCs w:val="28"/>
        </w:rPr>
        <w:t xml:space="preserve">- лично либо через представителя с соответствующим заявлением через многофункциональный центр, либо при выездном приеме в федеральное государственное бюджетное учреждение (Филиал ФГБУ «ФКП </w:t>
      </w:r>
      <w:proofErr w:type="spellStart"/>
      <w:r w:rsidRPr="000A6F7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A6F7A">
        <w:rPr>
          <w:rFonts w:ascii="Times New Roman" w:hAnsi="Times New Roman" w:cs="Times New Roman"/>
          <w:sz w:val="28"/>
          <w:szCs w:val="28"/>
        </w:rPr>
        <w:t xml:space="preserve">» по Томской области). </w:t>
      </w:r>
      <w:r w:rsidRPr="000A6F7A">
        <w:rPr>
          <w:rFonts w:ascii="Times New Roman" w:hAnsi="Times New Roman" w:cs="Times New Roman"/>
          <w:bCs/>
          <w:iCs/>
          <w:sz w:val="28"/>
          <w:szCs w:val="28"/>
        </w:rPr>
        <w:t xml:space="preserve">С графиком работы  отделов ОГКУ «Томский областной многофункциональный центр по предоставлению государственных и муниципальных услуг» </w:t>
      </w:r>
      <w:r w:rsidR="007F7A5D">
        <w:rPr>
          <w:rFonts w:ascii="Times New Roman" w:hAnsi="Times New Roman" w:cs="Times New Roman"/>
          <w:bCs/>
          <w:iCs/>
          <w:sz w:val="28"/>
          <w:szCs w:val="28"/>
        </w:rPr>
        <w:t>можно</w:t>
      </w:r>
      <w:r w:rsidRPr="000A6F7A">
        <w:rPr>
          <w:rFonts w:ascii="Times New Roman" w:hAnsi="Times New Roman" w:cs="Times New Roman"/>
          <w:bCs/>
          <w:iCs/>
          <w:sz w:val="28"/>
          <w:szCs w:val="28"/>
        </w:rPr>
        <w:t xml:space="preserve"> ознакомиться на сайте </w:t>
      </w:r>
      <w:hyperlink r:id="rId5" w:history="1">
        <w:r w:rsidRPr="000A6F7A">
          <w:rPr>
            <w:rStyle w:val="a4"/>
            <w:rFonts w:ascii="Times New Roman" w:hAnsi="Times New Roman" w:cs="Times New Roman"/>
            <w:bCs/>
            <w:iCs/>
            <w:color w:val="auto"/>
            <w:sz w:val="28"/>
            <w:szCs w:val="28"/>
          </w:rPr>
          <w:t>http://www.md.tomsk.ru</w:t>
        </w:r>
      </w:hyperlink>
      <w:r w:rsidRPr="000A6F7A">
        <w:rPr>
          <w:rFonts w:ascii="Times New Roman" w:hAnsi="Times New Roman" w:cs="Times New Roman"/>
          <w:bCs/>
          <w:iCs/>
          <w:sz w:val="28"/>
          <w:szCs w:val="28"/>
        </w:rPr>
        <w:t>. Региональный центр телефонного обслуживания: 8-800-350-08-50, 602-999</w:t>
      </w:r>
      <w:r w:rsidRPr="000A6F7A">
        <w:rPr>
          <w:rFonts w:ascii="Times New Roman" w:hAnsi="Times New Roman" w:cs="Times New Roman"/>
          <w:sz w:val="28"/>
          <w:szCs w:val="28"/>
        </w:rPr>
        <w:t>;</w:t>
      </w:r>
    </w:p>
    <w:p w:rsidR="00147D7D" w:rsidRPr="000A6F7A" w:rsidRDefault="00147D7D" w:rsidP="00147D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F7A">
        <w:rPr>
          <w:rFonts w:ascii="Times New Roman" w:hAnsi="Times New Roman" w:cs="Times New Roman"/>
          <w:sz w:val="28"/>
          <w:szCs w:val="28"/>
        </w:rPr>
        <w:t>- посредством почтового отправления с объявленной ценностью при его пересылке, описью вложения и уведомлением о вручении;</w:t>
      </w:r>
    </w:p>
    <w:p w:rsidR="00147D7D" w:rsidRPr="000A6F7A" w:rsidRDefault="00147D7D" w:rsidP="00147D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F7A">
        <w:rPr>
          <w:rFonts w:ascii="Times New Roman" w:hAnsi="Times New Roman" w:cs="Times New Roman"/>
          <w:sz w:val="28"/>
          <w:szCs w:val="28"/>
        </w:rPr>
        <w:t xml:space="preserve">- в электронной форме через Интернет, в том числе через Единый портал </w:t>
      </w:r>
      <w:proofErr w:type="spellStart"/>
      <w:r w:rsidRPr="000A6F7A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0A6F7A">
        <w:rPr>
          <w:rFonts w:ascii="Times New Roman" w:hAnsi="Times New Roman" w:cs="Times New Roman"/>
          <w:sz w:val="28"/>
          <w:szCs w:val="28"/>
        </w:rPr>
        <w:t xml:space="preserve"> или сайт </w:t>
      </w:r>
      <w:proofErr w:type="spellStart"/>
      <w:r w:rsidRPr="000A6F7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A6F7A">
        <w:rPr>
          <w:rFonts w:ascii="Times New Roman" w:hAnsi="Times New Roman" w:cs="Times New Roman"/>
          <w:sz w:val="28"/>
          <w:szCs w:val="28"/>
        </w:rPr>
        <w:t>.</w:t>
      </w:r>
    </w:p>
    <w:p w:rsidR="000A6F7A" w:rsidRDefault="000A6F7A" w:rsidP="000A6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A5D" w:rsidRDefault="007F7A5D" w:rsidP="000A6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C61" w:rsidRDefault="00235C61" w:rsidP="000A6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A5D" w:rsidRDefault="00235C61" w:rsidP="000A6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F7A5D">
        <w:rPr>
          <w:rFonts w:ascii="Times New Roman" w:hAnsi="Times New Roman" w:cs="Times New Roman"/>
          <w:sz w:val="28"/>
          <w:szCs w:val="28"/>
        </w:rPr>
        <w:t xml:space="preserve">ачальник отдела </w:t>
      </w:r>
    </w:p>
    <w:p w:rsidR="000A6F7A" w:rsidRDefault="007F7A5D" w:rsidP="000A6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регистрации земельных участков </w:t>
      </w:r>
    </w:p>
    <w:p w:rsidR="007F7A5D" w:rsidRDefault="007F7A5D" w:rsidP="000A6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</w:p>
    <w:p w:rsidR="007F7A5D" w:rsidRDefault="007F7A5D" w:rsidP="000A6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Анастасия Юркевич</w:t>
      </w:r>
    </w:p>
    <w:p w:rsidR="007F7A5D" w:rsidRPr="000A6F7A" w:rsidRDefault="007F7A5D" w:rsidP="000A6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F7A" w:rsidRDefault="000A6F7A" w:rsidP="000A6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F7A" w:rsidRDefault="000A6F7A" w:rsidP="000A6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F7A" w:rsidRDefault="000A6F7A" w:rsidP="000A6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F7A" w:rsidRDefault="000A6F7A" w:rsidP="000A6F7A">
      <w:pPr>
        <w:pStyle w:val="31"/>
        <w:tabs>
          <w:tab w:val="left" w:pos="10539"/>
          <w:tab w:val="left" w:pos="10800"/>
        </w:tabs>
        <w:ind w:right="-81" w:firstLine="0"/>
        <w:rPr>
          <w:szCs w:val="28"/>
        </w:rPr>
      </w:pPr>
    </w:p>
    <w:p w:rsidR="000A6F7A" w:rsidRDefault="000A6F7A" w:rsidP="000A6F7A">
      <w:pPr>
        <w:pStyle w:val="31"/>
        <w:tabs>
          <w:tab w:val="left" w:pos="10539"/>
          <w:tab w:val="left" w:pos="10800"/>
        </w:tabs>
        <w:ind w:right="-81" w:firstLine="0"/>
        <w:rPr>
          <w:szCs w:val="28"/>
        </w:rPr>
      </w:pPr>
    </w:p>
    <w:p w:rsidR="001732AE" w:rsidRPr="00AA0D8B" w:rsidRDefault="001732AE" w:rsidP="007F7A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732AE" w:rsidRPr="00AA0D8B" w:rsidSect="000A6F7A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D8B"/>
    <w:rsid w:val="000255D0"/>
    <w:rsid w:val="000A6F7A"/>
    <w:rsid w:val="00147D7D"/>
    <w:rsid w:val="001732AE"/>
    <w:rsid w:val="00235C61"/>
    <w:rsid w:val="007F7A5D"/>
    <w:rsid w:val="00802311"/>
    <w:rsid w:val="00AA0D8B"/>
    <w:rsid w:val="00B01BDE"/>
    <w:rsid w:val="00E6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7D7D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a"/>
    <w:rsid w:val="000A6F7A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7D7D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a"/>
    <w:rsid w:val="000A6F7A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d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3D5FC-2104-453A-8E68-8376277B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Юркевич Анастасия Николаевна</dc:creator>
  <cp:lastModifiedBy>ai.shiyanova</cp:lastModifiedBy>
  <cp:revision>3</cp:revision>
  <dcterms:created xsi:type="dcterms:W3CDTF">2021-06-07T04:21:00Z</dcterms:created>
  <dcterms:modified xsi:type="dcterms:W3CDTF">2021-06-08T02:09:00Z</dcterms:modified>
</cp:coreProperties>
</file>