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uto" w:line="240" w:before="0" w:after="330"/>
        <w:jc w:val="both"/>
        <w:outlineLvl w:val="2"/>
        <w:rPr>
          <w:sz w:val="27"/>
          <w:b/>
          <w:sz w:val="27"/>
          <w:b/>
          <w:szCs w:val="27"/>
          <w:bCs/>
          <w:rFonts w:ascii="Arial" w:hAnsi="Arial" w:eastAsia="Times New Roman" w:cs="Arial"/>
          <w:color w:val="007A39"/>
          <w:lang w:eastAsia="ru-RU"/>
        </w:rPr>
      </w:pPr>
      <w:r>
        <w:rPr>
          <w:rFonts w:eastAsia="Times New Roman" w:cs="Arial" w:ascii="Arial" w:hAnsi="Arial"/>
          <w:b/>
          <w:bCs/>
          <w:color w:val="007A39"/>
          <w:sz w:val="27"/>
          <w:szCs w:val="27"/>
          <w:lang w:eastAsia="ru-RU"/>
        </w:rPr>
        <w:t>Согласование местоположения границ земельных участков при выполнении комплексных кадастровых работ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outlineLvl w:val="3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Извещение 1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0"/>
          <w:sz w:val="20"/>
          <w:szCs w:val="20"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b/>
          <w:bCs/>
          <w:color w:val="3B3B3B"/>
          <w:sz w:val="20"/>
          <w:szCs w:val="20"/>
          <w:lang w:eastAsia="ru-RU"/>
        </w:rPr>
        <w:br/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В отношении объектов недвижимого имущества, расположенных на территории кадастрового квартала: Томская область, Колпашевский район, г.Колпашево (Колпашевское городское поселение).</w:t>
      </w: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Номер кадастрового квартала: 70:19:0000002</w:t>
      </w: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br/>
        <w:br/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636460, Томская область, г.Колпашево, ул.Победы, 5 (Администрация Колпашевского городского поселения), 636460, Томская область, г.Колпашево, ул. Кирова, 26 (Администрация Колпашевского района) или по ссылке </w:t>
      </w:r>
      <w:hyperlink r:id="rId2"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https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://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clck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.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ru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/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W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7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mTv</w:t>
        </w:r>
      </w:hyperlink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240"/>
        <w:jc w:val="both"/>
        <w:rPr>
          <w:sz w:val="20"/>
          <w:sz w:val="20"/>
          <w:szCs w:val="20"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240"/>
        <w:jc w:val="both"/>
        <w:rPr>
          <w:sz w:val="20"/>
          <w:sz w:val="20"/>
          <w:szCs w:val="20"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70:19:0000002</w:t>
      </w: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 xml:space="preserve"> состоится по адресу:</w:t>
      </w:r>
      <w:r>
        <w:rPr>
          <w:rFonts w:eastAsia="Times New Roman" w:cs="Arial" w:ascii="Arial" w:hAnsi="Arial"/>
          <w:b/>
          <w:bCs/>
          <w:color w:val="3B3B3B"/>
          <w:sz w:val="20"/>
          <w:szCs w:val="20"/>
          <w:lang w:eastAsia="ru-RU"/>
        </w:rPr>
        <w:t> </w:t>
      </w: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>636460, Томская область, г.Колпашево, ул.Кирова, 26 (Администрация Колпашевского района) 20 сентября 2021 года в 16:00 часов.</w:t>
        <w:br/>
        <w:br/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с 30 августа 2021 года по 17 сентября 2021 года и с 21 сентября 2021 года по 25 октября 2021 года.</w:t>
      </w:r>
      <w:r>
        <w:rPr>
          <w:rFonts w:eastAsia="Times New Roman" w:cs="Arial" w:ascii="Arial" w:hAnsi="Arial"/>
          <w:b/>
          <w:bCs/>
          <w:color w:val="3B3B3B"/>
          <w:sz w:val="20"/>
          <w:szCs w:val="20"/>
          <w:lang w:eastAsia="ru-RU"/>
        </w:rPr>
        <w:br/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0"/>
          <w:sz w:val="20"/>
          <w:szCs w:val="20"/>
          <w:rFonts w:ascii="Arial" w:hAnsi="Arial" w:eastAsia="Times New Roman" w:cs="Arial"/>
          <w:color w:val="3B3B3B"/>
          <w:lang w:eastAsia="ru-RU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outlineLvl w:val="3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Извещение 2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0"/>
          <w:b/>
          <w:sz w:val="20"/>
          <w:b/>
          <w:szCs w:val="20"/>
          <w:bCs/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0"/>
          <w:sz w:val="20"/>
          <w:szCs w:val="20"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В отношении объектов недвижимого имущества, расположенных на территории кадастрового квартала: Томская область, Колпашевский район, г.Колпашево (Колпашевское городское поселение).</w:t>
      </w: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Номер кадастрового квартала: 70:19:0000005</w:t>
      </w: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br/>
        <w:br/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636460, Томская область, г.Колпашево, ул.Победы, 5 (Администрация Колпашевского городского поселения), 636460, Томская область, г.Колпашево, ул. Кирова, 26 (Администрация Колпашевского района) или по ссылке </w:t>
      </w:r>
      <w:hyperlink r:id="rId3"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https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://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clck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.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ru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/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W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7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mTv</w:t>
        </w:r>
      </w:hyperlink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240"/>
        <w:jc w:val="both"/>
        <w:rPr>
          <w:sz w:val="20"/>
          <w:sz w:val="20"/>
          <w:szCs w:val="20"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0"/>
          <w:sz w:val="20"/>
          <w:szCs w:val="20"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70:19:0000005</w:t>
      </w:r>
      <w:bookmarkStart w:id="0" w:name="_GoBack"/>
      <w:bookmarkEnd w:id="0"/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 xml:space="preserve"> состоится по адресу:</w:t>
      </w:r>
      <w:r>
        <w:rPr>
          <w:rFonts w:eastAsia="Times New Roman" w:cs="Arial" w:ascii="Arial" w:hAnsi="Arial"/>
          <w:b/>
          <w:bCs/>
          <w:color w:val="3B3B3B"/>
          <w:sz w:val="20"/>
          <w:szCs w:val="20"/>
          <w:lang w:eastAsia="ru-RU"/>
        </w:rPr>
        <w:t> </w:t>
      </w: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>636460, Томская область, г.Колпашево, ул.Кирова, 26 (Администрация Колпашевского района) 20 сентября 2021 года в 16:00 часов.</w:t>
        <w:br/>
        <w:br/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с 30 августа 2021 года по 17 сентября 2021 года и с 21 сентября 2021 года по 25 октября 2021 года.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outlineLvl w:val="3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Извещение 3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0"/>
          <w:b/>
          <w:sz w:val="20"/>
          <w:b/>
          <w:szCs w:val="20"/>
          <w:bCs/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0"/>
          <w:sz w:val="20"/>
          <w:szCs w:val="20"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В отношении объектов недвижимого имущества, расположенных на территории кадастрового квартала: Томская область, Колпашевский район, г.Колпашево (Колпашевское городское поселение).</w:t>
      </w: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Номер кадастрового квартала: 70:19:0000008</w:t>
      </w: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br/>
        <w:br/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636460, Томская область, г.Колпашево, ул.Победы, 5 (Администрация Колпашевского городского поселения), 636460, Томская область, г.Колпашево, ул. Кирова, 26 (Администрация Колпашевского района) или по ссылке </w:t>
      </w:r>
      <w:hyperlink r:id="rId4"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https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://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clck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.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ru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/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W</w:t>
        </w:r>
        <w:r>
          <w:rPr>
            <w:rStyle w:val="Style14"/>
            <w:rFonts w:eastAsia="Times New Roman" w:cs="Arial" w:ascii="Arial" w:hAnsi="Arial"/>
            <w:sz w:val="20"/>
            <w:szCs w:val="20"/>
            <w:lang w:eastAsia="ru-RU"/>
          </w:rPr>
          <w:t>7</w:t>
        </w:r>
        <w:r>
          <w:rPr>
            <w:rStyle w:val="Style14"/>
            <w:rFonts w:eastAsia="Times New Roman" w:cs="Arial" w:ascii="Arial" w:hAnsi="Arial"/>
            <w:sz w:val="20"/>
            <w:szCs w:val="20"/>
            <w:lang w:val="en-US" w:eastAsia="ru-RU"/>
          </w:rPr>
          <w:t>mTv</w:t>
        </w:r>
      </w:hyperlink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240"/>
        <w:jc w:val="both"/>
        <w:rPr>
          <w:sz w:val="20"/>
          <w:sz w:val="20"/>
          <w:szCs w:val="20"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0"/>
          <w:sz w:val="20"/>
          <w:szCs w:val="20"/>
          <w:rFonts w:ascii="Arial" w:hAnsi="Arial" w:eastAsia="Times New Roman" w:cs="Arial"/>
          <w:color w:val="3B3B3B"/>
          <w:lang w:eastAsia="ru-RU"/>
        </w:rPr>
      </w:pP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70:19:0000008</w:t>
      </w: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 xml:space="preserve"> состоится по адресу:</w:t>
      </w:r>
      <w:r>
        <w:rPr>
          <w:rFonts w:eastAsia="Times New Roman" w:cs="Arial" w:ascii="Arial" w:hAnsi="Arial"/>
          <w:b/>
          <w:bCs/>
          <w:color w:val="3B3B3B"/>
          <w:sz w:val="20"/>
          <w:szCs w:val="20"/>
          <w:lang w:eastAsia="ru-RU"/>
        </w:rPr>
        <w:t> </w:t>
      </w:r>
      <w:r>
        <w:rPr>
          <w:rFonts w:eastAsia="Times New Roman" w:cs="Arial" w:ascii="Arial" w:hAnsi="Arial"/>
          <w:color w:val="3B3B3B"/>
          <w:sz w:val="20"/>
          <w:szCs w:val="20"/>
          <w:lang w:eastAsia="ru-RU"/>
        </w:rPr>
        <w:t>636460, Томская область, г.Колпашево, ул.Кирова, 26 (Администрация Колпашевского района) 20 сентября 2021 года в 16:00 часов.</w:t>
        <w:br/>
        <w:br/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с 30 августа 2021 года по 17 сентября 2021 года и с 21 сентября 2021 года по 25 октября 2021 года.</w:t>
        <w:br/>
        <w:br/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unhideWhenUsed/>
    <w:rsid w:val="00fb3f7c"/>
    <w:rPr>
      <w:color w:val="0000FF" w:themeColor="hyperlink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ck.ru/W7mTv" TargetMode="External"/><Relationship Id="rId3" Type="http://schemas.openxmlformats.org/officeDocument/2006/relationships/hyperlink" Target="https://clck.ru/W7mTv" TargetMode="External"/><Relationship Id="rId4" Type="http://schemas.openxmlformats.org/officeDocument/2006/relationships/hyperlink" Target="https://clck.ru/W7mT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2021-08-30T08:25:00Z</dcterms:created>
  <dc:creator>Алеев Рустам Альбертович</dc:creator>
  <dc:language>ru-RU</dc:language>
  <cp:lastModifiedBy>Алеев Рустам Альбертович</cp:lastModifiedBy>
  <dcterms:modified xsi:type="dcterms:W3CDTF">2021-08-31T05:43:00Z</dcterms:modified>
  <cp:revision>5</cp:revision>
</cp:coreProperties>
</file>