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0B" w:rsidRDefault="00086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ревизий, проверок, о</w:t>
      </w:r>
      <w:r w:rsidR="00442598">
        <w:rPr>
          <w:rFonts w:ascii="Times New Roman" w:hAnsi="Times New Roman" w:cs="Times New Roman"/>
          <w:b/>
          <w:sz w:val="28"/>
          <w:szCs w:val="28"/>
        </w:rPr>
        <w:t>бследований по состоянию на 01.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42598">
        <w:rPr>
          <w:rFonts w:ascii="Times New Roman" w:hAnsi="Times New Roman" w:cs="Times New Roman"/>
          <w:b/>
          <w:sz w:val="28"/>
          <w:szCs w:val="28"/>
        </w:rPr>
        <w:t>1.2016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86E64" w:rsidRDefault="00086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895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44"/>
        <w:gridCol w:w="3719"/>
        <w:gridCol w:w="1011"/>
        <w:gridCol w:w="2074"/>
        <w:gridCol w:w="1593"/>
        <w:gridCol w:w="1475"/>
        <w:gridCol w:w="1501"/>
        <w:gridCol w:w="2978"/>
      </w:tblGrid>
      <w:tr w:rsidR="00222F5C" w:rsidTr="001D045A">
        <w:tc>
          <w:tcPr>
            <w:tcW w:w="54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719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контрольного мероприятия</w:t>
            </w:r>
          </w:p>
        </w:tc>
        <w:tc>
          <w:tcPr>
            <w:tcW w:w="1011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07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проверки, проверяемый период</w:t>
            </w:r>
          </w:p>
        </w:tc>
        <w:tc>
          <w:tcPr>
            <w:tcW w:w="1593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Выявленные недостатки нарушения </w:t>
            </w:r>
          </w:p>
        </w:tc>
        <w:tc>
          <w:tcPr>
            <w:tcW w:w="1475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Предложения по устранению недостатков (нарушений)</w:t>
            </w:r>
          </w:p>
        </w:tc>
        <w:tc>
          <w:tcPr>
            <w:tcW w:w="1501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b/>
                <w:sz w:val="18"/>
                <w:szCs w:val="18"/>
              </w:rPr>
              <w:t>Принятые меры (результаты проверки)</w:t>
            </w:r>
          </w:p>
        </w:tc>
        <w:tc>
          <w:tcPr>
            <w:tcW w:w="2978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22F5C" w:rsidTr="001D045A">
        <w:tc>
          <w:tcPr>
            <w:tcW w:w="54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19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Проверка эффективности управления и распоряжения муниципальным имуществом, полнота и своевременность поступления в бюджет доходов от распоряжения и использования муниципальным имуществом</w:t>
            </w:r>
          </w:p>
        </w:tc>
        <w:tc>
          <w:tcPr>
            <w:tcW w:w="1011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26.08.2015</w:t>
            </w:r>
          </w:p>
        </w:tc>
        <w:tc>
          <w:tcPr>
            <w:tcW w:w="207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МКУ «Имущество»</w:t>
            </w:r>
          </w:p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первое полугодие 2015</w:t>
            </w:r>
          </w:p>
        </w:tc>
        <w:tc>
          <w:tcPr>
            <w:tcW w:w="1593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В ходе проверки выявлен ряд нарушений</w:t>
            </w:r>
          </w:p>
        </w:tc>
        <w:tc>
          <w:tcPr>
            <w:tcW w:w="1475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Распоряжение от 19.10.2015 № 304 «О принятии мер по результатам контрольного мероприятия в МКУ «Имущество»</w:t>
            </w:r>
          </w:p>
        </w:tc>
        <w:tc>
          <w:tcPr>
            <w:tcW w:w="1501" w:type="dxa"/>
            <w:shd w:val="clear" w:color="auto" w:fill="auto"/>
            <w:tcMar>
              <w:left w:w="93" w:type="dxa"/>
            </w:tcMar>
          </w:tcPr>
          <w:p w:rsidR="00E7620B" w:rsidRPr="00086E64" w:rsidRDefault="00B35E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представленной информации</w:t>
            </w:r>
            <w:r w:rsidR="00EE52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 «Имущество» выявленные нарушения устранены в полном объеме</w:t>
            </w:r>
          </w:p>
        </w:tc>
        <w:tc>
          <w:tcPr>
            <w:tcW w:w="2978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F5C" w:rsidTr="001D045A">
        <w:trPr>
          <w:trHeight w:val="1130"/>
        </w:trPr>
        <w:tc>
          <w:tcPr>
            <w:tcW w:w="54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719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Проверка обоснованности и эффективности использования бюджетных средств, предусмотренных на капитальный ремонт муниципального жилья. Порядок составления графика проведения ремонта, порядок заключения контрактов, соблюдение сроков и условий выполнения работ</w:t>
            </w:r>
          </w:p>
        </w:tc>
        <w:tc>
          <w:tcPr>
            <w:tcW w:w="1011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29.09.2015</w:t>
            </w:r>
          </w:p>
        </w:tc>
        <w:tc>
          <w:tcPr>
            <w:tcW w:w="207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УМХ администрации Колпашевского городского поселения</w:t>
            </w:r>
          </w:p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93" w:type="dxa"/>
            <w:shd w:val="clear" w:color="auto" w:fill="auto"/>
            <w:tcMar>
              <w:left w:w="93" w:type="dxa"/>
            </w:tcMar>
          </w:tcPr>
          <w:p w:rsidR="00E7620B" w:rsidRPr="00086E64" w:rsidRDefault="009E1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2FB">
              <w:rPr>
                <w:rFonts w:ascii="Times New Roman" w:hAnsi="Times New Roman" w:cs="Times New Roman"/>
                <w:sz w:val="18"/>
                <w:szCs w:val="18"/>
              </w:rPr>
              <w:t>В ход</w:t>
            </w:r>
            <w:r w:rsidR="007F2D02">
              <w:rPr>
                <w:rFonts w:ascii="Times New Roman" w:hAnsi="Times New Roman" w:cs="Times New Roman"/>
                <w:sz w:val="18"/>
                <w:szCs w:val="18"/>
              </w:rPr>
              <w:t>е проверки выявлен ряд недостатков</w:t>
            </w:r>
          </w:p>
        </w:tc>
        <w:tc>
          <w:tcPr>
            <w:tcW w:w="1475" w:type="dxa"/>
            <w:shd w:val="clear" w:color="auto" w:fill="auto"/>
            <w:tcMar>
              <w:left w:w="93" w:type="dxa"/>
            </w:tcMar>
          </w:tcPr>
          <w:p w:rsidR="00E7620B" w:rsidRPr="00B73C5B" w:rsidRDefault="00B73C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5B">
              <w:rPr>
                <w:rFonts w:ascii="Times New Roman" w:hAnsi="Times New Roman" w:cs="Times New Roman"/>
                <w:sz w:val="18"/>
                <w:szCs w:val="18"/>
              </w:rPr>
              <w:t>Внесены предложения по устранению недостатков</w:t>
            </w:r>
          </w:p>
        </w:tc>
        <w:tc>
          <w:tcPr>
            <w:tcW w:w="1501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tcMar>
              <w:left w:w="93" w:type="dxa"/>
            </w:tcMar>
          </w:tcPr>
          <w:p w:rsidR="00E7620B" w:rsidRPr="00086E64" w:rsidRDefault="00EE52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Недостатки устранены не в полном объеме, не утвержден п</w:t>
            </w:r>
            <w:r w:rsidR="00F91952">
              <w:rPr>
                <w:rFonts w:ascii="Times New Roman" w:hAnsi="Times New Roman" w:cs="Times New Roman"/>
                <w:sz w:val="18"/>
                <w:szCs w:val="18"/>
              </w:rPr>
              <w:t>орядок приемки выполненных работ по текущему и капитальному ремонту, реконструкции муниципа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льного имущества</w:t>
            </w:r>
          </w:p>
        </w:tc>
      </w:tr>
      <w:tr w:rsidR="00222F5C" w:rsidTr="001D045A">
        <w:tc>
          <w:tcPr>
            <w:tcW w:w="54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719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Проверка эффективности использования бюджетных средств, выделенных на благоустройство в части озеленения территории городского поселения</w:t>
            </w:r>
          </w:p>
        </w:tc>
        <w:tc>
          <w:tcPr>
            <w:tcW w:w="1011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7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МУКП «</w:t>
            </w:r>
            <w:proofErr w:type="spellStart"/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Спецавтохозяйство</w:t>
            </w:r>
            <w:proofErr w:type="spellEnd"/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 </w:t>
            </w:r>
          </w:p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2014 -2015</w:t>
            </w:r>
          </w:p>
        </w:tc>
        <w:tc>
          <w:tcPr>
            <w:tcW w:w="1593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475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tcMar>
              <w:left w:w="93" w:type="dxa"/>
            </w:tcMar>
          </w:tcPr>
          <w:p w:rsidR="00E7620B" w:rsidRPr="00086E64" w:rsidRDefault="00AD66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результатам проверки счетной палаты в бюджет Колпашевского городского поселения возвращены средства субсидии в сумме 301,2 тыс.</w:t>
            </w:r>
            <w:r w:rsidR="00F91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222F5C" w:rsidTr="001D045A">
        <w:tc>
          <w:tcPr>
            <w:tcW w:w="54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719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Проверка эффективности использования бюджетных средств, выделенных на уборку аварийных деревьев</w:t>
            </w:r>
          </w:p>
        </w:tc>
        <w:tc>
          <w:tcPr>
            <w:tcW w:w="1011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МУКП «</w:t>
            </w:r>
            <w:proofErr w:type="spellStart"/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Спецавтохозяйство</w:t>
            </w:r>
            <w:proofErr w:type="spellEnd"/>
            <w:r w:rsidRPr="00086E6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93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475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8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В связи с тем, что работы по уборке аварийных деревьев н</w:t>
            </w:r>
            <w:r w:rsidR="001D045A">
              <w:rPr>
                <w:rFonts w:ascii="Times New Roman" w:hAnsi="Times New Roman" w:cs="Times New Roman"/>
                <w:sz w:val="18"/>
                <w:szCs w:val="18"/>
              </w:rPr>
              <w:t xml:space="preserve">аходятся на стадии исполнения, </w:t>
            </w: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 xml:space="preserve">то финансирование не производилось </w:t>
            </w:r>
            <w:r w:rsidR="000C363D" w:rsidRPr="00086E64">
              <w:rPr>
                <w:rFonts w:ascii="Times New Roman" w:hAnsi="Times New Roman" w:cs="Times New Roman"/>
                <w:sz w:val="18"/>
                <w:szCs w:val="18"/>
              </w:rPr>
              <w:t>(сроки проверки перенесены на более поздний срок)</w:t>
            </w:r>
          </w:p>
        </w:tc>
      </w:tr>
      <w:tr w:rsidR="00222F5C" w:rsidTr="001D045A">
        <w:tc>
          <w:tcPr>
            <w:tcW w:w="54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719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Камеральная проверка штатных расписаний, представленных бюджетными и казенными учреждениями на соответствие их нормативно-правовым актам.</w:t>
            </w:r>
          </w:p>
        </w:tc>
        <w:tc>
          <w:tcPr>
            <w:tcW w:w="1011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МКУ «Имущество»</w:t>
            </w:r>
          </w:p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93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Контроль осуществляется ежеквартально, замечания и нарушения не обнаружены</w:t>
            </w:r>
          </w:p>
        </w:tc>
        <w:tc>
          <w:tcPr>
            <w:tcW w:w="1475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2F5C" w:rsidTr="001D045A">
        <w:tc>
          <w:tcPr>
            <w:tcW w:w="54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719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Контроль за использованием средств резервного фонда</w:t>
            </w:r>
          </w:p>
        </w:tc>
        <w:tc>
          <w:tcPr>
            <w:tcW w:w="1011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Получатели средств резервного фонда</w:t>
            </w:r>
          </w:p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93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осуществляется постоянно, замечания и </w:t>
            </w:r>
            <w:r w:rsidRPr="00086E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нарушения не обнаружены</w:t>
            </w:r>
          </w:p>
        </w:tc>
        <w:tc>
          <w:tcPr>
            <w:tcW w:w="1475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2F5C" w:rsidTr="001D045A">
        <w:trPr>
          <w:trHeight w:val="40"/>
        </w:trPr>
        <w:tc>
          <w:tcPr>
            <w:tcW w:w="54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719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Мониторинг реализации ведомственных целевых программ по итогам кварталов 2015 года</w:t>
            </w:r>
          </w:p>
        </w:tc>
        <w:tc>
          <w:tcPr>
            <w:tcW w:w="1011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Колпашевского городского поселения</w:t>
            </w:r>
          </w:p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93" w:type="dxa"/>
            <w:shd w:val="clear" w:color="auto" w:fill="auto"/>
            <w:tcMar>
              <w:left w:w="93" w:type="dxa"/>
            </w:tcMar>
          </w:tcPr>
          <w:p w:rsidR="00E7620B" w:rsidRPr="00086E64" w:rsidRDefault="00086E64" w:rsidP="00AD66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Контрол</w:t>
            </w:r>
            <w:r w:rsidR="00AD66D9">
              <w:rPr>
                <w:rFonts w:ascii="Times New Roman" w:hAnsi="Times New Roman" w:cs="Times New Roman"/>
                <w:sz w:val="18"/>
                <w:szCs w:val="18"/>
              </w:rPr>
              <w:t>ь осуществляется ежеквартально</w:t>
            </w:r>
          </w:p>
        </w:tc>
        <w:tc>
          <w:tcPr>
            <w:tcW w:w="1475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tcMar>
              <w:left w:w="93" w:type="dxa"/>
            </w:tcMar>
          </w:tcPr>
          <w:p w:rsidR="00E7620B" w:rsidRPr="00086E64" w:rsidRDefault="00AD66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D9">
              <w:rPr>
                <w:rFonts w:ascii="Times New Roman" w:hAnsi="Times New Roman" w:cs="Times New Roman"/>
                <w:sz w:val="18"/>
                <w:szCs w:val="18"/>
              </w:rPr>
              <w:t>Мониторинг реализации 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домственных целевых программ структурные подразделения не представляют</w:t>
            </w:r>
            <w:r w:rsidRPr="00AD66D9">
              <w:rPr>
                <w:rFonts w:ascii="Times New Roman" w:hAnsi="Times New Roman" w:cs="Times New Roman"/>
                <w:sz w:val="18"/>
                <w:szCs w:val="18"/>
              </w:rPr>
              <w:t>, на письменные запросы ФЭО не реагируют</w:t>
            </w:r>
          </w:p>
        </w:tc>
      </w:tr>
      <w:tr w:rsidR="00222F5C" w:rsidTr="001D045A">
        <w:trPr>
          <w:trHeight w:val="37"/>
        </w:trPr>
        <w:tc>
          <w:tcPr>
            <w:tcW w:w="54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3719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Контроль эффективности использования бюджетных средств, предусмотренных на реализацию ведомственных целевых программ по истечении периода их реализации 2014 года. Заключение по итогам реализации ведомственных целевых программ</w:t>
            </w:r>
          </w:p>
        </w:tc>
        <w:tc>
          <w:tcPr>
            <w:tcW w:w="1011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27.03.2015</w:t>
            </w:r>
          </w:p>
        </w:tc>
        <w:tc>
          <w:tcPr>
            <w:tcW w:w="207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Структурные подразделения администрации Колпашевского городского поселения</w:t>
            </w:r>
          </w:p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2014</w:t>
            </w:r>
          </w:p>
        </w:tc>
        <w:tc>
          <w:tcPr>
            <w:tcW w:w="1593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Контроль по итогам 2014 года осуществлен: 78% ВЦП являются высокоэффективными, остальные 22% - неэффективные</w:t>
            </w:r>
          </w:p>
        </w:tc>
        <w:tc>
          <w:tcPr>
            <w:tcW w:w="1475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2F5C" w:rsidTr="001D045A">
        <w:trPr>
          <w:trHeight w:val="37"/>
        </w:trPr>
        <w:tc>
          <w:tcPr>
            <w:tcW w:w="54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3719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Камеральная проверка обоснованности установления провозной платы, при осуществлении провоза пассажиров по водному маршруту № 1 Тогур-Рейд, установленный на навигационный период 2015 года</w:t>
            </w:r>
          </w:p>
        </w:tc>
        <w:tc>
          <w:tcPr>
            <w:tcW w:w="1011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09.06.2015</w:t>
            </w:r>
          </w:p>
        </w:tc>
        <w:tc>
          <w:tcPr>
            <w:tcW w:w="2074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УМХ</w:t>
            </w:r>
          </w:p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администрации Колпашевского городского поселения 2015</w:t>
            </w:r>
          </w:p>
        </w:tc>
        <w:tc>
          <w:tcPr>
            <w:tcW w:w="1593" w:type="dxa"/>
            <w:shd w:val="clear" w:color="auto" w:fill="auto"/>
            <w:tcMar>
              <w:left w:w="93" w:type="dxa"/>
            </w:tcMar>
          </w:tcPr>
          <w:p w:rsidR="00E7620B" w:rsidRPr="00086E64" w:rsidRDefault="00086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Замечания и нарушения не обнаружены</w:t>
            </w:r>
          </w:p>
        </w:tc>
        <w:tc>
          <w:tcPr>
            <w:tcW w:w="1475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tcMar>
              <w:left w:w="93" w:type="dxa"/>
            </w:tcMar>
          </w:tcPr>
          <w:p w:rsidR="00E7620B" w:rsidRPr="00086E64" w:rsidRDefault="00E762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2598" w:rsidTr="001D045A">
        <w:trPr>
          <w:trHeight w:val="623"/>
        </w:trPr>
        <w:tc>
          <w:tcPr>
            <w:tcW w:w="544" w:type="dxa"/>
            <w:shd w:val="clear" w:color="auto" w:fill="auto"/>
            <w:tcMar>
              <w:left w:w="93" w:type="dxa"/>
            </w:tcMar>
          </w:tcPr>
          <w:p w:rsidR="00442598" w:rsidRPr="00086E64" w:rsidRDefault="0044259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719" w:type="dxa"/>
            <w:shd w:val="clear" w:color="auto" w:fill="auto"/>
            <w:tcMar>
              <w:left w:w="93" w:type="dxa"/>
            </w:tcMar>
          </w:tcPr>
          <w:p w:rsidR="00442598" w:rsidRPr="00086E64" w:rsidRDefault="0044259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Камеральная проверка пот</w:t>
            </w:r>
            <w:r w:rsidR="007F2D02">
              <w:rPr>
                <w:rFonts w:ascii="Times New Roman" w:hAnsi="Times New Roman" w:cs="Times New Roman"/>
                <w:sz w:val="18"/>
                <w:szCs w:val="18"/>
              </w:rPr>
              <w:t xml:space="preserve">ребления установленных лимитов </w:t>
            </w: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электрической энергии в муниципальных и казенных учреждениях</w:t>
            </w:r>
          </w:p>
        </w:tc>
        <w:tc>
          <w:tcPr>
            <w:tcW w:w="1011" w:type="dxa"/>
            <w:shd w:val="clear" w:color="auto" w:fill="auto"/>
            <w:tcMar>
              <w:left w:w="93" w:type="dxa"/>
            </w:tcMar>
          </w:tcPr>
          <w:p w:rsidR="00442598" w:rsidRPr="00086E64" w:rsidRDefault="00442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tcMar>
              <w:left w:w="93" w:type="dxa"/>
            </w:tcMar>
          </w:tcPr>
          <w:p w:rsidR="00442598" w:rsidRPr="00086E64" w:rsidRDefault="00442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  <w:p w:rsidR="00442598" w:rsidRPr="00086E64" w:rsidRDefault="00442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МКУ «Имущество</w:t>
            </w:r>
          </w:p>
          <w:p w:rsidR="00442598" w:rsidRPr="00086E64" w:rsidRDefault="00442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93" w:type="dxa"/>
            <w:shd w:val="clear" w:color="auto" w:fill="auto"/>
            <w:tcMar>
              <w:left w:w="93" w:type="dxa"/>
            </w:tcMar>
          </w:tcPr>
          <w:p w:rsidR="00442598" w:rsidRPr="00086E64" w:rsidRDefault="00442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4">
              <w:rPr>
                <w:rFonts w:ascii="Times New Roman" w:hAnsi="Times New Roman" w:cs="Times New Roman"/>
                <w:sz w:val="18"/>
                <w:szCs w:val="18"/>
              </w:rPr>
              <w:t>Контроль осуществляется ежеквартально, замечания и нарушения не обнаружены</w:t>
            </w:r>
          </w:p>
        </w:tc>
        <w:tc>
          <w:tcPr>
            <w:tcW w:w="1475" w:type="dxa"/>
            <w:shd w:val="clear" w:color="auto" w:fill="auto"/>
            <w:tcMar>
              <w:left w:w="93" w:type="dxa"/>
            </w:tcMar>
          </w:tcPr>
          <w:p w:rsidR="00442598" w:rsidRPr="00086E64" w:rsidRDefault="0044259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  <w:tcMar>
              <w:left w:w="93" w:type="dxa"/>
            </w:tcMar>
          </w:tcPr>
          <w:p w:rsidR="00442598" w:rsidRPr="00086E64" w:rsidRDefault="0044259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tcMar>
              <w:left w:w="93" w:type="dxa"/>
            </w:tcMar>
          </w:tcPr>
          <w:p w:rsidR="00442598" w:rsidRPr="00086E64" w:rsidRDefault="0044259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2598" w:rsidTr="001D045A">
        <w:trPr>
          <w:trHeight w:val="622"/>
        </w:trPr>
        <w:tc>
          <w:tcPr>
            <w:tcW w:w="544" w:type="dxa"/>
            <w:shd w:val="clear" w:color="auto" w:fill="auto"/>
            <w:tcMar>
              <w:left w:w="93" w:type="dxa"/>
            </w:tcMar>
          </w:tcPr>
          <w:p w:rsidR="00442598" w:rsidRPr="00086E64" w:rsidRDefault="009E12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719" w:type="dxa"/>
            <w:shd w:val="clear" w:color="auto" w:fill="auto"/>
            <w:tcMar>
              <w:left w:w="93" w:type="dxa"/>
            </w:tcMar>
          </w:tcPr>
          <w:p w:rsidR="00442598" w:rsidRPr="00086E64" w:rsidRDefault="009E12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обоснованности использования бюджетных средств, предусмотренных на капитальный ремонт объектов коммунального хозяйства. Порядо</w:t>
            </w:r>
            <w:r w:rsidR="007F2D02">
              <w:rPr>
                <w:rFonts w:ascii="Times New Roman" w:hAnsi="Times New Roman" w:cs="Times New Roman"/>
                <w:sz w:val="18"/>
                <w:szCs w:val="18"/>
              </w:rPr>
              <w:t xml:space="preserve">к составления плана проведения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ремонта, порядок заключения контрактов, соблюдение сроков и условий выполнения работ</w:t>
            </w:r>
          </w:p>
        </w:tc>
        <w:tc>
          <w:tcPr>
            <w:tcW w:w="1011" w:type="dxa"/>
            <w:shd w:val="clear" w:color="auto" w:fill="auto"/>
            <w:tcMar>
              <w:left w:w="93" w:type="dxa"/>
            </w:tcMar>
          </w:tcPr>
          <w:p w:rsidR="00442598" w:rsidRPr="00086E64" w:rsidRDefault="00E50A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27.11.2015</w:t>
            </w:r>
          </w:p>
        </w:tc>
        <w:tc>
          <w:tcPr>
            <w:tcW w:w="2074" w:type="dxa"/>
            <w:shd w:val="clear" w:color="auto" w:fill="auto"/>
            <w:tcMar>
              <w:left w:w="93" w:type="dxa"/>
            </w:tcMar>
          </w:tcPr>
          <w:p w:rsidR="009E12FB" w:rsidRPr="009E12FB" w:rsidRDefault="009E12FB" w:rsidP="009E1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2FB"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:rsidR="00442598" w:rsidRPr="00086E64" w:rsidRDefault="009E12FB" w:rsidP="009E1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2FB">
              <w:rPr>
                <w:rFonts w:ascii="Times New Roman" w:hAnsi="Times New Roman" w:cs="Times New Roman"/>
                <w:sz w:val="18"/>
                <w:szCs w:val="18"/>
              </w:rPr>
              <w:t>администрации Колпашевского городского поселения 2015</w:t>
            </w:r>
          </w:p>
        </w:tc>
        <w:tc>
          <w:tcPr>
            <w:tcW w:w="1593" w:type="dxa"/>
            <w:shd w:val="clear" w:color="auto" w:fill="auto"/>
            <w:tcMar>
              <w:left w:w="93" w:type="dxa"/>
            </w:tcMar>
          </w:tcPr>
          <w:p w:rsidR="00442598" w:rsidRPr="00086E64" w:rsidRDefault="007F2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D02">
              <w:rPr>
                <w:rFonts w:ascii="Times New Roman" w:hAnsi="Times New Roman" w:cs="Times New Roman"/>
                <w:sz w:val="18"/>
                <w:szCs w:val="18"/>
              </w:rPr>
              <w:t>В ходе проверки выявлен ряд недостатков</w:t>
            </w:r>
          </w:p>
        </w:tc>
        <w:tc>
          <w:tcPr>
            <w:tcW w:w="1475" w:type="dxa"/>
            <w:shd w:val="clear" w:color="auto" w:fill="auto"/>
            <w:tcMar>
              <w:left w:w="93" w:type="dxa"/>
            </w:tcMar>
          </w:tcPr>
          <w:p w:rsidR="00442598" w:rsidRPr="00B73C5B" w:rsidRDefault="00B73C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5B">
              <w:rPr>
                <w:rFonts w:ascii="Times New Roman" w:hAnsi="Times New Roman" w:cs="Times New Roman"/>
                <w:sz w:val="18"/>
                <w:szCs w:val="18"/>
              </w:rPr>
              <w:t>Внесены предложения по устранению недостатков</w:t>
            </w:r>
          </w:p>
        </w:tc>
        <w:tc>
          <w:tcPr>
            <w:tcW w:w="1501" w:type="dxa"/>
            <w:shd w:val="clear" w:color="auto" w:fill="auto"/>
            <w:tcMar>
              <w:left w:w="93" w:type="dxa"/>
            </w:tcMar>
          </w:tcPr>
          <w:p w:rsidR="00442598" w:rsidRPr="00086E64" w:rsidRDefault="0044259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tcMar>
              <w:left w:w="93" w:type="dxa"/>
            </w:tcMar>
          </w:tcPr>
          <w:p w:rsidR="00442598" w:rsidRPr="00E50AA5" w:rsidRDefault="00EE52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Недостатки устранены не в полном объеме, не представлено п</w:t>
            </w:r>
            <w:r w:rsidR="00E50AA5" w:rsidRPr="00E50AA5">
              <w:rPr>
                <w:rFonts w:ascii="Times New Roman" w:hAnsi="Times New Roman" w:cs="Times New Roman"/>
                <w:sz w:val="18"/>
                <w:szCs w:val="18"/>
              </w:rPr>
              <w:t>риложение 1 к мероприятиям 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омственной целевой программы </w:t>
            </w:r>
          </w:p>
        </w:tc>
      </w:tr>
    </w:tbl>
    <w:p w:rsidR="00E7620B" w:rsidRDefault="00E762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20B" w:rsidRDefault="00E7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0B" w:rsidRDefault="0008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</w:t>
      </w:r>
    </w:p>
    <w:p w:rsidR="00E7620B" w:rsidRDefault="0008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Колпашевского городского поселения                                                                                                                                     А.А. Чуков</w:t>
      </w:r>
    </w:p>
    <w:p w:rsidR="00086E64" w:rsidRDefault="0008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64" w:rsidRDefault="0008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64" w:rsidRDefault="00086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E64">
        <w:rPr>
          <w:rFonts w:ascii="Times New Roman" w:hAnsi="Times New Roman" w:cs="Times New Roman"/>
          <w:sz w:val="20"/>
          <w:szCs w:val="20"/>
        </w:rPr>
        <w:t>Комарова Г.В.</w:t>
      </w:r>
      <w:r>
        <w:rPr>
          <w:rFonts w:ascii="Times New Roman" w:hAnsi="Times New Roman" w:cs="Times New Roman"/>
          <w:sz w:val="20"/>
          <w:szCs w:val="20"/>
        </w:rPr>
        <w:t>; Лебедева И.А.</w:t>
      </w:r>
    </w:p>
    <w:p w:rsidR="00086E64" w:rsidRPr="00086E64" w:rsidRDefault="00086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E64">
        <w:rPr>
          <w:rFonts w:ascii="Times New Roman" w:hAnsi="Times New Roman" w:cs="Times New Roman"/>
          <w:sz w:val="20"/>
          <w:szCs w:val="20"/>
        </w:rPr>
        <w:t>55894</w:t>
      </w:r>
    </w:p>
    <w:sectPr w:rsidR="00086E64" w:rsidRPr="00086E64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0B"/>
    <w:rsid w:val="00057427"/>
    <w:rsid w:val="00086E64"/>
    <w:rsid w:val="000B598E"/>
    <w:rsid w:val="000C363D"/>
    <w:rsid w:val="001D045A"/>
    <w:rsid w:val="00222F5C"/>
    <w:rsid w:val="00442598"/>
    <w:rsid w:val="00472A5B"/>
    <w:rsid w:val="00643911"/>
    <w:rsid w:val="007F2D02"/>
    <w:rsid w:val="009E12FB"/>
    <w:rsid w:val="00AD66D9"/>
    <w:rsid w:val="00B35EC9"/>
    <w:rsid w:val="00B73C5B"/>
    <w:rsid w:val="00C021DD"/>
    <w:rsid w:val="00E50AA5"/>
    <w:rsid w:val="00E7620B"/>
    <w:rsid w:val="00EE5226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6DC7E-EC93-4063-AF51-73B54450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4502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E6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4991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Комарова</cp:lastModifiedBy>
  <cp:revision>37</cp:revision>
  <cp:lastPrinted>2016-01-20T06:26:00Z</cp:lastPrinted>
  <dcterms:created xsi:type="dcterms:W3CDTF">2015-11-13T05:10:00Z</dcterms:created>
  <dcterms:modified xsi:type="dcterms:W3CDTF">2016-01-20T06:27:00Z</dcterms:modified>
  <dc:language>ru-RU</dc:language>
</cp:coreProperties>
</file>